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54510" w:rsidRPr="00054510" w:rsidRDefault="00054510" w:rsidP="00054510">
      <w:pPr>
        <w:jc w:val="center"/>
        <w:rPr>
          <w:rFonts w:asciiTheme="minorHAnsi" w:hAnsiTheme="minorHAnsi" w:cs="Arial"/>
          <w:i/>
          <w:iCs/>
          <w:color w:val="C00000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</w:rPr>
        <w:t>Главное управление МЧС России по Республике Башкортостан</w:t>
      </w:r>
    </w:p>
    <w:p w:rsidR="00054510" w:rsidRPr="00054510" w:rsidRDefault="00054510" w:rsidP="006A10ED">
      <w:pPr>
        <w:jc w:val="center"/>
        <w:rPr>
          <w:b/>
          <w:bCs/>
          <w:color w:val="FF6600"/>
          <w:sz w:val="18"/>
          <w:szCs w:val="18"/>
        </w:rPr>
      </w:pPr>
    </w:p>
    <w:p w:rsidR="004109BA" w:rsidRPr="00054510" w:rsidRDefault="006A10ED" w:rsidP="00054510">
      <w:pPr>
        <w:jc w:val="center"/>
        <w:rPr>
          <w:b/>
          <w:bCs/>
          <w:color w:val="FF0000"/>
          <w:sz w:val="32"/>
          <w:szCs w:val="32"/>
        </w:rPr>
      </w:pPr>
      <w:r w:rsidRPr="00054510">
        <w:rPr>
          <w:b/>
          <w:bCs/>
          <w:color w:val="FF0000"/>
          <w:sz w:val="32"/>
          <w:szCs w:val="32"/>
        </w:rPr>
        <w:t xml:space="preserve">БУДЬТЕ ОСТОРОЖНЫ С ОГНЕМ </w:t>
      </w:r>
      <w:r w:rsidR="00FF2B28">
        <w:rPr>
          <w:b/>
          <w:bCs/>
          <w:color w:val="FF0000"/>
          <w:sz w:val="32"/>
          <w:szCs w:val="32"/>
        </w:rPr>
        <w:t>НА ПРИРОДЕ</w:t>
      </w:r>
      <w:r w:rsidRPr="00054510">
        <w:rPr>
          <w:b/>
          <w:bCs/>
          <w:color w:val="FF0000"/>
          <w:sz w:val="32"/>
          <w:szCs w:val="32"/>
        </w:rPr>
        <w:t>!</w:t>
      </w:r>
    </w:p>
    <w:p w:rsidR="00054510" w:rsidRPr="00054510" w:rsidRDefault="00054510" w:rsidP="00054510">
      <w:pPr>
        <w:jc w:val="center"/>
        <w:rPr>
          <w:b/>
          <w:bCs/>
          <w:color w:val="FF6600"/>
          <w:sz w:val="16"/>
          <w:szCs w:val="16"/>
        </w:rPr>
      </w:pPr>
    </w:p>
    <w:p w:rsidR="004109BA" w:rsidRPr="00FE3A50" w:rsidRDefault="004109BA" w:rsidP="004109BA">
      <w:pPr>
        <w:pStyle w:val="a3"/>
        <w:spacing w:before="0" w:beforeAutospacing="0" w:after="0" w:afterAutospacing="0"/>
        <w:ind w:left="284" w:firstLine="0"/>
        <w:jc w:val="left"/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</w:pPr>
      <w:r w:rsidRPr="00FE3A50"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  <w:t>ПРАВИЛА РАЗВЕДЕНИЯ КОСТРА В ЛЕСУ: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Дети не должны разводить костер одни, без взрослых.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Рядом с костром не должно быть предметов, которые могут загореться.</w:t>
      </w:r>
    </w:p>
    <w:p w:rsidR="004109BA" w:rsidRPr="001112F5" w:rsidRDefault="00054510" w:rsidP="004109BA">
      <w:pPr>
        <w:pStyle w:val="a3"/>
        <w:tabs>
          <w:tab w:val="left" w:pos="360"/>
          <w:tab w:val="left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101600</wp:posOffset>
            </wp:positionV>
            <wp:extent cx="2238375" cy="1428750"/>
            <wp:effectExtent l="19050" t="0" r="9525" b="0"/>
            <wp:wrapTight wrapText="bothSides">
              <wp:wrapPolygon edited="0">
                <wp:start x="-184" y="0"/>
                <wp:lineTo x="-184" y="21312"/>
                <wp:lineTo x="21692" y="21312"/>
                <wp:lineTo x="21692" y="0"/>
                <wp:lineTo x="-184" y="0"/>
              </wp:wrapPolygon>
            </wp:wrapTight>
            <wp:docPr id="2" name="Рисунок 1" descr="http://xn----8sbiecm6bhdx8i.xn--p1ai/sites/default/files/images/journal/journal-15/k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images/journal/journal-15/kos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86" r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BA" w:rsidRPr="001112F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109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09BA" w:rsidRPr="001112F5">
        <w:rPr>
          <w:rFonts w:ascii="Times New Roman" w:hAnsi="Times New Roman" w:cs="Times New Roman"/>
          <w:b/>
          <w:bCs/>
          <w:sz w:val="28"/>
          <w:szCs w:val="28"/>
        </w:rPr>
        <w:t>Нельзя разводить костер под деревьями.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Костер лучше разводить на старом кострище. Если его нет, то лопатой надо снять дерн и разводить костер в образовавшейся ямке.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Обязательно наблюдайте за горящим костром!</w:t>
      </w:r>
    </w:p>
    <w:p w:rsidR="00FE3A50" w:rsidRPr="00FE3A50" w:rsidRDefault="004109BA" w:rsidP="00FE3A50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Уходя, надо погасить костер: залить водой или засыпать песком, а снятый дерн положить на место.</w:t>
      </w:r>
    </w:p>
    <w:p w:rsidR="00FE3A50" w:rsidRPr="00FF2B28" w:rsidRDefault="00C63754" w:rsidP="00FE3A50">
      <w:pPr>
        <w:pStyle w:val="nospacing"/>
        <w:spacing w:before="150" w:beforeAutospacing="0" w:after="150" w:afterAutospacing="0" w:line="306" w:lineRule="atLeast"/>
        <w:ind w:left="360" w:right="75"/>
        <w:jc w:val="center"/>
        <w:rPr>
          <w:rFonts w:asciiTheme="minorHAnsi" w:hAnsiTheme="minorHAnsi" w:cs="Arial"/>
          <w:b/>
          <w:i/>
          <w:color w:val="FF0000"/>
        </w:rPr>
      </w:pPr>
      <w:r>
        <w:rPr>
          <w:rFonts w:asciiTheme="minorHAnsi" w:hAnsiTheme="minorHAnsi" w:cs="Arial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45085</wp:posOffset>
                </wp:positionV>
                <wp:extent cx="7153275" cy="1276985"/>
                <wp:effectExtent l="38100" t="37465" r="38100" b="381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2769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2B295" id="Rectangle 11" o:spid="_x0000_s1026" style="position:absolute;margin-left:-1.45pt;margin-top:3.55pt;width:563.25pt;height:10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" fillcolor="white [3201]" strokecolor="#f79646 [3209]" strokeweight="5pt">
                <v:stroke linestyle="thickThin"/>
                <v:shadow color="#868686"/>
              </v:rect>
            </w:pict>
          </mc:Fallback>
        </mc:AlternateContent>
      </w:r>
      <w:r w:rsidR="00FE3A50" w:rsidRPr="00FF2B28">
        <w:rPr>
          <w:rFonts w:asciiTheme="minorHAnsi" w:hAnsiTheme="minorHAnsi" w:cs="Arial"/>
          <w:b/>
          <w:i/>
          <w:color w:val="FF0000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Ведь дети всегда хотят подбросить «ещё одну веточку», забывая об осторожности!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FE3A50" w:rsidRPr="00FE3A50" w:rsidRDefault="00FE3A50" w:rsidP="00FE3A50">
      <w:pPr>
        <w:rPr>
          <w:b/>
          <w:bCs/>
          <w:color w:val="FF6600"/>
          <w:sz w:val="16"/>
          <w:szCs w:val="16"/>
        </w:rPr>
      </w:pPr>
    </w:p>
    <w:p w:rsidR="006A10ED" w:rsidRPr="006A10ED" w:rsidRDefault="006A10ED" w:rsidP="004109BA">
      <w:pPr>
        <w:ind w:left="284"/>
        <w:rPr>
          <w:b/>
          <w:bCs/>
          <w:color w:val="FF6600"/>
          <w:sz w:val="28"/>
        </w:rPr>
      </w:pPr>
      <w:r w:rsidRPr="006A10ED">
        <w:rPr>
          <w:b/>
          <w:bCs/>
          <w:color w:val="FF6600"/>
          <w:sz w:val="28"/>
        </w:rPr>
        <w:t>ОСНОВНЫЕ ПРИЧИНЫ ВОЗНИКНОВЕНИЯ ПОЖАРА</w:t>
      </w:r>
      <w:r w:rsidR="004109BA">
        <w:rPr>
          <w:b/>
          <w:bCs/>
          <w:color w:val="FF6600"/>
          <w:sz w:val="28"/>
        </w:rPr>
        <w:t xml:space="preserve"> на природе</w:t>
      </w:r>
      <w:r w:rsidRPr="006A10ED">
        <w:rPr>
          <w:b/>
          <w:bCs/>
          <w:color w:val="FF6600"/>
          <w:sz w:val="28"/>
        </w:rPr>
        <w:t>:</w:t>
      </w:r>
    </w:p>
    <w:p w:rsidR="006A10ED" w:rsidRPr="006A10ED" w:rsidRDefault="006A10ED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4"/>
        </w:rPr>
        <w:t>1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45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>Брошена горящая спичка, окурок;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 разводили костер в местах с подсохшей травой, под кронами деревьев;</w:t>
      </w:r>
    </w:p>
    <w:p w:rsidR="006A10ED" w:rsidRPr="006A10ED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 выжигали траву на лесных полянах, прогалинах или на поле около леса;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Осколок стекла, брошенного на солнечном месте, сфокусировал солнечные лучи как зажигательная линза;</w:t>
      </w:r>
    </w:p>
    <w:p w:rsidR="00054510" w:rsidRPr="00054510" w:rsidRDefault="00054510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Хозяйственные работы в лесу (корчевка взрывами, сжигание мусора, строительство дорог) велись людьми с нарушениями правил 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3A50" w:rsidRPr="00FE3A50" w:rsidRDefault="00FE3A50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16"/>
          <w:szCs w:val="16"/>
        </w:rPr>
      </w:pPr>
    </w:p>
    <w:p w:rsidR="006A10ED" w:rsidRPr="006A10ED" w:rsidRDefault="006A10ED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28"/>
        </w:rPr>
      </w:pPr>
      <w:r w:rsidRPr="006A10ED">
        <w:rPr>
          <w:rFonts w:ascii="Times New Roman" w:hAnsi="Times New Roman" w:cs="Times New Roman"/>
          <w:b/>
          <w:bCs/>
          <w:color w:val="FF6600"/>
          <w:sz w:val="28"/>
        </w:rPr>
        <w:t>ЕСЛИ ВЫ ОКАЗАЛИСЬ ВБЛИЗИ ПОЖАРА В ЛЕСУ, ТО: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на дорогу, просеку или к берегу реки;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из зоны быстро, перпендикулярно направлению движения огня;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выйдя на открытое пространство дышите воздухом возле земли - там он менее задымлен, рот и нос при этом прикройте ватно-марлевой повязкой или мокрой тряпкой, платком;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>если нет открытых участков, выходите по участку лиственного леса, в отличие от хвойного он возгорается не сразу и горит слаб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если невозможно уйти от пожара, войдите в воду или накройтесь мокрой одеждой;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когда будете в безопасности, сообщите о пожаре </w:t>
      </w:r>
      <w:r w:rsidR="00FE3A5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6A10ED">
        <w:rPr>
          <w:rFonts w:ascii="Times New Roman" w:hAnsi="Times New Roman" w:cs="Times New Roman"/>
          <w:b/>
          <w:bCs/>
          <w:sz w:val="28"/>
        </w:rPr>
        <w:t>телефон</w:t>
      </w:r>
      <w:r w:rsidR="00FE3A50">
        <w:rPr>
          <w:rFonts w:ascii="Times New Roman" w:hAnsi="Times New Roman" w:cs="Times New Roman"/>
          <w:b/>
          <w:bCs/>
          <w:sz w:val="28"/>
        </w:rPr>
        <w:t>у 112</w:t>
      </w:r>
    </w:p>
    <w:p w:rsidR="006A10ED" w:rsidRPr="006A10ED" w:rsidRDefault="00FE3A50" w:rsidP="00FE3A5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147320</wp:posOffset>
            </wp:positionV>
            <wp:extent cx="4219575" cy="1762125"/>
            <wp:effectExtent l="19050" t="0" r="9525" b="0"/>
            <wp:wrapNone/>
            <wp:docPr id="4" name="Рисунок 4" descr="http://www.fegi.ru/PRIMORYE/PROTECT/r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gi.ru/PRIMORYE/PROTECT/ra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48" t="3269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A8F" w:rsidRPr="00FE3A50" w:rsidRDefault="000C0A8F"/>
    <w:p w:rsidR="00494FFB" w:rsidRPr="00FE3A50" w:rsidRDefault="00494FFB"/>
    <w:p w:rsidR="00494FFB" w:rsidRPr="00494FFB" w:rsidRDefault="00494FFB"/>
    <w:sectPr w:rsidR="00494FFB" w:rsidRPr="00494FFB" w:rsidSect="004109B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7F8"/>
    <w:multiLevelType w:val="hybridMultilevel"/>
    <w:tmpl w:val="36DA98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56878D5"/>
    <w:multiLevelType w:val="hybridMultilevel"/>
    <w:tmpl w:val="7C485F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C4177"/>
    <w:multiLevelType w:val="hybridMultilevel"/>
    <w:tmpl w:val="746A7904"/>
    <w:lvl w:ilvl="0" w:tplc="F6305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D"/>
    <w:rsid w:val="00054510"/>
    <w:rsid w:val="000C0A8F"/>
    <w:rsid w:val="001112F5"/>
    <w:rsid w:val="002F172C"/>
    <w:rsid w:val="004109BA"/>
    <w:rsid w:val="00494FFB"/>
    <w:rsid w:val="006A10ED"/>
    <w:rsid w:val="007F39E4"/>
    <w:rsid w:val="009F769A"/>
    <w:rsid w:val="00C63754"/>
    <w:rsid w:val="00FE3A50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41F4B2C9-7770-4222-949C-4572074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0ED"/>
    <w:pPr>
      <w:spacing w:before="100" w:beforeAutospacing="1" w:after="100" w:afterAutospacing="1"/>
      <w:ind w:firstLine="300"/>
      <w:jc w:val="both"/>
    </w:pPr>
    <w:rPr>
      <w:rFonts w:ascii="Tahoma" w:eastAsia="Arial Unicode MS" w:hAnsi="Tahoma" w:cs="Tahoma"/>
      <w:sz w:val="20"/>
      <w:szCs w:val="20"/>
    </w:rPr>
  </w:style>
  <w:style w:type="paragraph" w:styleId="a4">
    <w:name w:val="Balloon Text"/>
    <w:basedOn w:val="a"/>
    <w:link w:val="a5"/>
    <w:rsid w:val="0041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9B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054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БУДЬТЕ ОСТОРОЖНЫ С ОГНЕМ В ЛЕСУ</vt:lpstr>
    </vt:vector>
  </TitlesOfParts>
  <Company>Управление по ЧС при Правительстве РБ</Company>
  <LinksUpToDate>false</LinksUpToDate>
  <CharactersWithSpaces>2122</CharactersWithSpaces>
  <SharedDoc>false</SharedDoc>
  <HLinks>
    <vt:vector size="6" baseType="variant">
      <vt:variant>
        <vt:i4>5767251</vt:i4>
      </vt:variant>
      <vt:variant>
        <vt:i4>-1</vt:i4>
      </vt:variant>
      <vt:variant>
        <vt:i4>1031</vt:i4>
      </vt:variant>
      <vt:variant>
        <vt:i4>1</vt:i4>
      </vt:variant>
      <vt:variant>
        <vt:lpwstr>http://www.fire.nad.ru/2006/4.jpg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БУДЬТЕ ОСТОРОЖНЫ С ОГНЕМ В ЛЕСУ</dc:title>
  <dc:subject/>
  <dc:creator>Saharchuk</dc:creator>
  <cp:keywords/>
  <dc:description/>
  <cp:lastModifiedBy>User</cp:lastModifiedBy>
  <cp:revision>2</cp:revision>
  <dcterms:created xsi:type="dcterms:W3CDTF">2016-04-29T11:39:00Z</dcterms:created>
  <dcterms:modified xsi:type="dcterms:W3CDTF">2016-04-29T11:39:00Z</dcterms:modified>
</cp:coreProperties>
</file>