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1326FE" w:rsidRPr="001326FE" w:rsidTr="0090771D">
        <w:trPr>
          <w:trHeight w:val="2409"/>
        </w:trPr>
        <w:tc>
          <w:tcPr>
            <w:tcW w:w="4072" w:type="dxa"/>
            <w:tcBorders>
              <w:top w:val="nil"/>
              <w:left w:val="nil"/>
              <w:bottom w:val="thickThinSmallGap" w:sz="24" w:space="0" w:color="auto"/>
              <w:right w:val="nil"/>
            </w:tcBorders>
            <w:vAlign w:val="center"/>
          </w:tcPr>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БАШКОРТОСТАН РЕСПУБЛИКА</w:t>
            </w:r>
            <w:r w:rsidRPr="0090771D">
              <w:rPr>
                <w:rFonts w:ascii="Times New Roman" w:hAnsi="Times New Roman"/>
                <w:b/>
                <w:sz w:val="24"/>
                <w:szCs w:val="24"/>
                <w:lang w:val="en-US"/>
              </w:rPr>
              <w:t>h</w:t>
            </w:r>
            <w:r w:rsidRPr="0090771D">
              <w:rPr>
                <w:rFonts w:ascii="Times New Roman" w:hAnsi="Times New Roman"/>
                <w:b/>
                <w:sz w:val="24"/>
                <w:szCs w:val="24"/>
                <w:lang w:val="be-BY"/>
              </w:rPr>
              <w:t>Ы</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ИШЕМБАЙ РАЙОНЫ </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МУНИЦИПАЛЬ РАЙОНЫ</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ӘРМЕТ  АУЫЛ СОВЕТЫ</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АУЫЛ БИЛӘМӘҺЕ  СОВЕТЫ</w:t>
            </w:r>
          </w:p>
          <w:p w:rsidR="001326FE" w:rsidRPr="0090771D" w:rsidRDefault="001326FE" w:rsidP="0090771D">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1326FE" w:rsidRPr="0090771D" w:rsidRDefault="001326FE" w:rsidP="0090771D">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СОВЕТ  СЕЛЬСКОГО   ПОСЕЛЕНИЯ</w:t>
            </w:r>
          </w:p>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АРМЕТОВСКИЙ   СЕЛЬСОВЕТ </w:t>
            </w:r>
          </w:p>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МУНИЦИПАЛЬНОГО   РАЙОНА</w:t>
            </w:r>
          </w:p>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ИШИМБАЙСКИЙ   РАЙОН </w:t>
            </w:r>
          </w:p>
          <w:p w:rsidR="001326FE" w:rsidRPr="0090771D" w:rsidRDefault="001326FE" w:rsidP="0090771D">
            <w:pPr>
              <w:spacing w:line="288" w:lineRule="auto"/>
              <w:jc w:val="center"/>
              <w:rPr>
                <w:rFonts w:ascii="Times New Roman" w:hAnsi="Times New Roman"/>
                <w:b/>
                <w:bCs/>
                <w:sz w:val="24"/>
                <w:szCs w:val="24"/>
              </w:rPr>
            </w:pPr>
            <w:r w:rsidRPr="0090771D">
              <w:rPr>
                <w:rFonts w:ascii="Times New Roman" w:hAnsi="Times New Roman"/>
                <w:b/>
                <w:sz w:val="24"/>
                <w:szCs w:val="24"/>
              </w:rPr>
              <w:t>РЕСПУБЛИКИ  БАШКОРТОСТАН</w:t>
            </w:r>
          </w:p>
        </w:tc>
      </w:tr>
    </w:tbl>
    <w:p w:rsidR="001326FE" w:rsidRPr="001326FE" w:rsidRDefault="001326FE" w:rsidP="0085575B">
      <w:pPr>
        <w:rPr>
          <w:rFonts w:ascii="Times New Roman" w:hAnsi="Times New Roman"/>
          <w:sz w:val="28"/>
          <w:szCs w:val="28"/>
        </w:rPr>
      </w:pPr>
    </w:p>
    <w:p w:rsidR="008D39FF" w:rsidRPr="001326FE" w:rsidRDefault="001326FE" w:rsidP="0085575B">
      <w:pPr>
        <w:rPr>
          <w:rFonts w:ascii="Times New Roman" w:hAnsi="Times New Roman"/>
          <w:sz w:val="28"/>
          <w:szCs w:val="28"/>
        </w:rPr>
      </w:pPr>
      <w:r w:rsidRPr="001326FE">
        <w:rPr>
          <w:rFonts w:ascii="Times New Roman" w:hAnsi="Times New Roman"/>
          <w:sz w:val="28"/>
          <w:szCs w:val="28"/>
        </w:rPr>
        <w:t>КАРАР                                  №39/267                                                РЕШЕНИЕ</w:t>
      </w:r>
    </w:p>
    <w:p w:rsidR="005713C0" w:rsidRPr="001326FE" w:rsidRDefault="001326FE" w:rsidP="0085575B">
      <w:pPr>
        <w:rPr>
          <w:rFonts w:ascii="Times New Roman" w:hAnsi="Times New Roman"/>
          <w:sz w:val="28"/>
          <w:szCs w:val="28"/>
        </w:rPr>
      </w:pPr>
      <w:r w:rsidRPr="001326FE">
        <w:rPr>
          <w:rFonts w:ascii="Times New Roman" w:hAnsi="Times New Roman"/>
          <w:sz w:val="28"/>
          <w:szCs w:val="28"/>
        </w:rPr>
        <w:t>03 апрель 2018 г.                                                                       03 апреля  2018 г.</w:t>
      </w:r>
    </w:p>
    <w:p w:rsidR="001326FE" w:rsidRPr="001326FE" w:rsidRDefault="001326FE" w:rsidP="001326FE">
      <w:pPr>
        <w:jc w:val="center"/>
        <w:rPr>
          <w:rFonts w:ascii="Times New Roman" w:hAnsi="Times New Roman"/>
          <w:b/>
          <w:sz w:val="28"/>
          <w:szCs w:val="28"/>
        </w:rPr>
      </w:pPr>
      <w:r w:rsidRPr="001326FE">
        <w:rPr>
          <w:rFonts w:ascii="Times New Roman" w:hAnsi="Times New Roman"/>
          <w:b/>
          <w:sz w:val="28"/>
          <w:szCs w:val="28"/>
        </w:rPr>
        <w:t>Об утверждении Положения о порядке организации и проведения публичных слушаний в муниципальном образовании.</w:t>
      </w: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Рассмотрев  Положение о порядке организации и проведения публичных слушаний в муниципальном образовании, заседание Совета решила:</w:t>
      </w: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1.Утвердить Положение  о порядке организации и проведения публичных слушаний в муниципальном образовании.</w:t>
      </w: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 xml:space="preserve">2.Данное решение опубликовать на официальном сайте администрации сельского поселения </w:t>
      </w:r>
      <w:proofErr w:type="spellStart"/>
      <w:r w:rsidRPr="001326FE">
        <w:rPr>
          <w:rFonts w:ascii="Times New Roman" w:hAnsi="Times New Roman"/>
          <w:sz w:val="28"/>
          <w:szCs w:val="28"/>
        </w:rPr>
        <w:t>Арметовский</w:t>
      </w:r>
      <w:proofErr w:type="spellEnd"/>
      <w:r w:rsidRPr="001326FE">
        <w:rPr>
          <w:rFonts w:ascii="Times New Roman" w:hAnsi="Times New Roman"/>
          <w:sz w:val="28"/>
          <w:szCs w:val="28"/>
        </w:rPr>
        <w:t xml:space="preserve"> сельсовет.</w:t>
      </w: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 xml:space="preserve">Глава администрации                    </w:t>
      </w:r>
      <w:proofErr w:type="spellStart"/>
      <w:r w:rsidRPr="001326FE">
        <w:rPr>
          <w:rFonts w:ascii="Times New Roman" w:hAnsi="Times New Roman"/>
          <w:sz w:val="28"/>
          <w:szCs w:val="28"/>
        </w:rPr>
        <w:t>А.А.Шагиев</w:t>
      </w:r>
      <w:proofErr w:type="spellEnd"/>
    </w:p>
    <w:p w:rsidR="001326FE" w:rsidRPr="001326FE" w:rsidRDefault="001326FE" w:rsidP="0085575B">
      <w:pPr>
        <w:rPr>
          <w:rFonts w:ascii="Times New Roman" w:hAnsi="Times New Roman"/>
          <w:sz w:val="28"/>
          <w:szCs w:val="28"/>
        </w:rPr>
      </w:pPr>
    </w:p>
    <w:p w:rsidR="005713C0" w:rsidRPr="001326FE" w:rsidRDefault="005713C0"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r w:rsidRPr="001326FE">
        <w:rPr>
          <w:rFonts w:ascii="Times New Roman" w:hAnsi="Times New Roman"/>
          <w:sz w:val="24"/>
          <w:szCs w:val="24"/>
        </w:rPr>
        <w:lastRenderedPageBreak/>
        <w:t>Утверждено</w:t>
      </w: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r w:rsidRPr="001326FE">
        <w:rPr>
          <w:rFonts w:ascii="Times New Roman" w:hAnsi="Times New Roman"/>
          <w:sz w:val="24"/>
          <w:szCs w:val="24"/>
        </w:rPr>
        <w:t>Решением Совета</w:t>
      </w: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r w:rsidRPr="001326FE">
        <w:rPr>
          <w:rFonts w:ascii="Times New Roman" w:hAnsi="Times New Roman"/>
          <w:sz w:val="24"/>
          <w:szCs w:val="24"/>
        </w:rPr>
        <w:t>муниципального образования</w:t>
      </w: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p>
    <w:p w:rsidR="005713C0" w:rsidRPr="00840DE0" w:rsidRDefault="005713C0" w:rsidP="005713C0">
      <w:pPr>
        <w:shd w:val="clear" w:color="auto" w:fill="FFFFFF"/>
        <w:spacing w:after="0" w:line="240" w:lineRule="auto"/>
        <w:ind w:firstLine="709"/>
        <w:jc w:val="right"/>
        <w:rPr>
          <w:rFonts w:ascii="Times New Roman" w:hAnsi="Times New Roman"/>
          <w:sz w:val="28"/>
          <w:szCs w:val="28"/>
        </w:rPr>
      </w:pPr>
      <w:r w:rsidRPr="001326FE">
        <w:rPr>
          <w:rFonts w:ascii="Times New Roman" w:hAnsi="Times New Roman"/>
          <w:sz w:val="24"/>
          <w:szCs w:val="24"/>
        </w:rPr>
        <w:t>от</w:t>
      </w:r>
      <w:r w:rsidR="001326FE" w:rsidRPr="001326FE">
        <w:rPr>
          <w:rFonts w:ascii="Times New Roman" w:hAnsi="Times New Roman"/>
          <w:sz w:val="24"/>
          <w:szCs w:val="24"/>
        </w:rPr>
        <w:t xml:space="preserve"> 03.04.2018 </w:t>
      </w:r>
      <w:proofErr w:type="spellStart"/>
      <w:r w:rsidR="001326FE" w:rsidRPr="001326FE">
        <w:rPr>
          <w:rFonts w:ascii="Times New Roman" w:hAnsi="Times New Roman"/>
          <w:sz w:val="24"/>
          <w:szCs w:val="24"/>
        </w:rPr>
        <w:t>г.</w:t>
      </w:r>
      <w:r w:rsidRPr="001326FE">
        <w:rPr>
          <w:rFonts w:ascii="Times New Roman" w:hAnsi="Times New Roman"/>
          <w:sz w:val="24"/>
          <w:szCs w:val="24"/>
        </w:rPr>
        <w:t>№</w:t>
      </w:r>
      <w:proofErr w:type="spellEnd"/>
      <w:r w:rsidR="001326FE" w:rsidRPr="001326FE">
        <w:rPr>
          <w:rFonts w:ascii="Times New Roman" w:hAnsi="Times New Roman"/>
          <w:sz w:val="24"/>
          <w:szCs w:val="24"/>
        </w:rPr>
        <w:t xml:space="preserve"> 39/267</w:t>
      </w:r>
    </w:p>
    <w:p w:rsidR="005713C0" w:rsidRPr="00840DE0" w:rsidRDefault="005713C0" w:rsidP="005713C0">
      <w:pPr>
        <w:shd w:val="clear" w:color="auto" w:fill="FFFFFF"/>
        <w:spacing w:after="0" w:line="360" w:lineRule="auto"/>
        <w:ind w:firstLine="709"/>
        <w:jc w:val="center"/>
        <w:rPr>
          <w:rFonts w:ascii="Times New Roman" w:hAnsi="Times New Roman"/>
          <w:b/>
          <w:bCs/>
          <w:sz w:val="28"/>
          <w:szCs w:val="28"/>
        </w:rPr>
      </w:pPr>
    </w:p>
    <w:p w:rsidR="005713C0" w:rsidRPr="001326FE" w:rsidRDefault="005713C0" w:rsidP="005713C0">
      <w:pPr>
        <w:pStyle w:val="14"/>
        <w:keepNext/>
        <w:keepLines/>
        <w:shd w:val="clear" w:color="auto" w:fill="auto"/>
        <w:spacing w:before="0" w:line="360" w:lineRule="auto"/>
        <w:jc w:val="center"/>
        <w:rPr>
          <w:b/>
          <w:sz w:val="24"/>
          <w:szCs w:val="24"/>
        </w:rPr>
      </w:pPr>
      <w:bookmarkStart w:id="0" w:name="bookmark1"/>
      <w:r w:rsidRPr="001326FE">
        <w:rPr>
          <w:b/>
          <w:sz w:val="24"/>
          <w:szCs w:val="24"/>
        </w:rPr>
        <w:t xml:space="preserve">ПОЛОЖЕНИЕ </w:t>
      </w:r>
    </w:p>
    <w:p w:rsidR="005713C0" w:rsidRPr="001326FE" w:rsidRDefault="005713C0" w:rsidP="005713C0">
      <w:pPr>
        <w:pStyle w:val="14"/>
        <w:keepNext/>
        <w:keepLines/>
        <w:shd w:val="clear" w:color="auto" w:fill="auto"/>
        <w:spacing w:before="0" w:line="360" w:lineRule="auto"/>
        <w:jc w:val="center"/>
        <w:rPr>
          <w:b/>
          <w:sz w:val="24"/>
          <w:szCs w:val="24"/>
        </w:rPr>
      </w:pPr>
      <w:r w:rsidRPr="001326FE">
        <w:rPr>
          <w:b/>
          <w:sz w:val="24"/>
          <w:szCs w:val="24"/>
        </w:rPr>
        <w:t xml:space="preserve">О ПОРЯДКЕ ОРГАНИЗАЦИИ И ПРОВЕДЕНИЯ </w:t>
      </w:r>
      <w:bookmarkStart w:id="1" w:name="bookmark2"/>
      <w:bookmarkEnd w:id="0"/>
      <w:r w:rsidRPr="001326FE">
        <w:rPr>
          <w:b/>
          <w:sz w:val="24"/>
          <w:szCs w:val="24"/>
        </w:rPr>
        <w:t xml:space="preserve">ПУБЛИЧНЫХ СЛУШАНИЙ </w:t>
      </w:r>
      <w:bookmarkEnd w:id="1"/>
      <w:r w:rsidRPr="001326FE">
        <w:rPr>
          <w:b/>
          <w:sz w:val="24"/>
          <w:szCs w:val="24"/>
        </w:rPr>
        <w:t>В МУНИЦИПАЛЬНОМ ОБРАЗОВАНИИ</w:t>
      </w:r>
    </w:p>
    <w:p w:rsidR="005713C0" w:rsidRPr="001326FE" w:rsidRDefault="005713C0" w:rsidP="005713C0">
      <w:pPr>
        <w:shd w:val="clear" w:color="auto" w:fill="FFFFFF"/>
        <w:spacing w:after="0" w:line="360" w:lineRule="auto"/>
        <w:ind w:firstLine="709"/>
        <w:jc w:val="center"/>
        <w:rPr>
          <w:rFonts w:ascii="Times New Roman" w:hAnsi="Times New Roman"/>
          <w:b/>
          <w:bCs/>
          <w:sz w:val="24"/>
          <w:szCs w:val="24"/>
        </w:rPr>
      </w:pP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1326FE">
        <w:rPr>
          <w:rFonts w:ascii="Times New Roman" w:hAnsi="Times New Roman"/>
          <w:bCs/>
          <w:sz w:val="24"/>
          <w:szCs w:val="24"/>
        </w:rPr>
        <w:t>муниципального образования</w:t>
      </w:r>
      <w:r w:rsidRPr="001326FE">
        <w:rPr>
          <w:rFonts w:ascii="Times New Roman" w:hAnsi="Times New Roman"/>
          <w:bCs/>
          <w:iCs/>
          <w:sz w:val="24"/>
          <w:szCs w:val="24"/>
        </w:rPr>
        <w:t xml:space="preserve"> </w:t>
      </w:r>
      <w:r w:rsidRPr="001326FE">
        <w:rPr>
          <w:rFonts w:ascii="Times New Roman" w:hAnsi="Times New Roman"/>
          <w:sz w:val="24"/>
          <w:szCs w:val="24"/>
        </w:rPr>
        <w:t>порядок организации и проведения публичных слушаний.</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1. Общие положения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 Публичные слушания проводятся с целью выявления и учета мнения населения </w:t>
      </w:r>
      <w:r w:rsidRPr="001326FE">
        <w:rPr>
          <w:rFonts w:ascii="Times New Roman" w:hAnsi="Times New Roman"/>
          <w:bCs/>
          <w:sz w:val="24"/>
          <w:szCs w:val="24"/>
        </w:rPr>
        <w:t>в муниципальном образовании</w:t>
      </w:r>
      <w:r w:rsidRPr="001326FE">
        <w:rPr>
          <w:rFonts w:ascii="Times New Roman" w:hAnsi="Times New Roman"/>
          <w:bCs/>
          <w:iCs/>
          <w:sz w:val="24"/>
          <w:szCs w:val="24"/>
        </w:rPr>
        <w:t xml:space="preserve"> (далее по тексту - </w:t>
      </w:r>
      <w:r w:rsidRPr="001326FE">
        <w:rPr>
          <w:rFonts w:ascii="Times New Roman" w:hAnsi="Times New Roman"/>
          <w:sz w:val="24"/>
          <w:szCs w:val="24"/>
        </w:rPr>
        <w:t>муниципальное образование)</w:t>
      </w:r>
      <w:r w:rsidRPr="001326FE">
        <w:rPr>
          <w:rStyle w:val="af6"/>
          <w:rFonts w:ascii="Times New Roman" w:hAnsi="Times New Roman"/>
          <w:sz w:val="24"/>
          <w:szCs w:val="24"/>
        </w:rPr>
        <w:footnoteReference w:id="1"/>
      </w:r>
      <w:r w:rsidRPr="001326FE">
        <w:rPr>
          <w:rFonts w:ascii="Times New Roman" w:hAnsi="Times New Roman"/>
          <w:sz w:val="24"/>
          <w:szCs w:val="24"/>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5713C0" w:rsidRPr="001326FE" w:rsidRDefault="005713C0" w:rsidP="005713C0">
      <w:pPr>
        <w:shd w:val="clear" w:color="auto" w:fill="FFFFFF"/>
        <w:spacing w:after="0" w:line="360" w:lineRule="auto"/>
        <w:ind w:firstLine="709"/>
        <w:jc w:val="both"/>
        <w:rPr>
          <w:rFonts w:ascii="Times New Roman" w:hAnsi="Times New Roman"/>
          <w:color w:val="0D0D0D" w:themeColor="text1" w:themeTint="F2"/>
          <w:sz w:val="24"/>
          <w:szCs w:val="24"/>
        </w:rPr>
      </w:pPr>
      <w:r w:rsidRPr="001326FE">
        <w:rPr>
          <w:rStyle w:val="apple-converted-space"/>
          <w:rFonts w:ascii="Times New Roman" w:hAnsi="Times New Roman"/>
          <w:color w:val="000000" w:themeColor="text1"/>
          <w:sz w:val="24"/>
          <w:szCs w:val="24"/>
        </w:rPr>
        <w:t xml:space="preserve">1.2. </w:t>
      </w:r>
      <w:r w:rsidRPr="001326FE">
        <w:rPr>
          <w:rFonts w:ascii="Times New Roman" w:hAnsi="Times New Roman"/>
          <w:color w:val="000000" w:themeColor="text1"/>
          <w:sz w:val="24"/>
          <w:szCs w:val="24"/>
        </w:rPr>
        <w:t xml:space="preserve">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1326FE">
        <w:rPr>
          <w:rFonts w:ascii="Times New Roman" w:hAnsi="Times New Roman"/>
          <w:color w:val="0D0D0D" w:themeColor="text1" w:themeTint="F2"/>
          <w:sz w:val="24"/>
          <w:szCs w:val="24"/>
        </w:rPr>
        <w:t>эксперты, давшие заключения на предложения по проекту муниципального правового акта, приглашенные.</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bookmarkStart w:id="2" w:name="sub_8301"/>
      <w:r w:rsidRPr="001326FE">
        <w:rPr>
          <w:rFonts w:ascii="Times New Roman" w:hAnsi="Times New Roman"/>
          <w:sz w:val="24"/>
          <w:szCs w:val="24"/>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2"/>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1.4. На публичные слушания выносятся: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roofErr w:type="gramStart"/>
      <w:r w:rsidRPr="001326FE">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2) проект местного бюджета и отчет о его исполнении;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roofErr w:type="gramStart"/>
      <w:r w:rsidRPr="001326FE">
        <w:rPr>
          <w:rFonts w:ascii="Times New Roman" w:hAnsi="Times New Roman"/>
          <w:sz w:val="24"/>
          <w:szCs w:val="24"/>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326FE">
        <w:rPr>
          <w:rFonts w:ascii="Times New Roman"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1326FE">
        <w:rPr>
          <w:rFonts w:ascii="Times New Roman" w:hAnsi="Times New Roman"/>
          <w:color w:val="0D0D0D" w:themeColor="text1" w:themeTint="F2"/>
          <w:sz w:val="24"/>
          <w:szCs w:val="24"/>
        </w:rPr>
        <w:t xml:space="preserve">Федерального закона № 131-ФЗ «Об общих принципах организации местного самоуправления в Российской Федерации» </w:t>
      </w:r>
      <w:r w:rsidRPr="001326FE">
        <w:rPr>
          <w:rFonts w:ascii="Times New Roman" w:hAnsi="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1326FE">
        <w:rPr>
          <w:rFonts w:ascii="Times New Roman" w:hAnsi="Times New Roman"/>
          <w:color w:val="000000" w:themeColor="text1"/>
          <w:sz w:val="24"/>
          <w:szCs w:val="24"/>
        </w:rPr>
        <w:t>на сходах</w:t>
      </w:r>
      <w:r w:rsidRPr="001326FE">
        <w:rPr>
          <w:rFonts w:ascii="Times New Roman" w:hAnsi="Times New Roman"/>
          <w:color w:val="FF0000"/>
          <w:sz w:val="24"/>
          <w:szCs w:val="24"/>
        </w:rPr>
        <w:t xml:space="preserve"> </w:t>
      </w:r>
      <w:r w:rsidRPr="001326FE">
        <w:rPr>
          <w:rFonts w:ascii="Times New Roman" w:hAnsi="Times New Roman"/>
          <w:sz w:val="24"/>
          <w:szCs w:val="24"/>
        </w:rPr>
        <w:t>граждан.</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1.6. Рекомендации публичных слушаний учитываются при подготовке и принятии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5713C0" w:rsidRPr="001326FE" w:rsidRDefault="005713C0" w:rsidP="005713C0">
      <w:pPr>
        <w:shd w:val="clear" w:color="auto" w:fill="FFFFFF"/>
        <w:spacing w:after="0" w:line="360" w:lineRule="auto"/>
        <w:jc w:val="center"/>
        <w:rPr>
          <w:rFonts w:ascii="Times New Roman" w:hAnsi="Times New Roman"/>
          <w:b/>
          <w:bCs/>
          <w:color w:val="000000" w:themeColor="text1"/>
          <w:sz w:val="24"/>
          <w:szCs w:val="24"/>
        </w:rPr>
      </w:pPr>
      <w:r w:rsidRPr="001326FE">
        <w:rPr>
          <w:rFonts w:ascii="Times New Roman" w:hAnsi="Times New Roman"/>
          <w:b/>
          <w:bCs/>
          <w:color w:val="000000" w:themeColor="text1"/>
          <w:sz w:val="24"/>
          <w:szCs w:val="24"/>
        </w:rPr>
        <w:t>2. Выдвижение инициативы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5713C0" w:rsidRPr="001326FE" w:rsidRDefault="005713C0" w:rsidP="005713C0">
      <w:pPr>
        <w:shd w:val="clear" w:color="auto" w:fill="FFFFFF"/>
        <w:spacing w:after="0" w:line="360" w:lineRule="auto"/>
        <w:ind w:firstLine="709"/>
        <w:jc w:val="both"/>
        <w:rPr>
          <w:rFonts w:ascii="Times New Roman" w:hAnsi="Times New Roman"/>
          <w:color w:val="0D0D0D" w:themeColor="text1" w:themeTint="F2"/>
          <w:sz w:val="24"/>
          <w:szCs w:val="24"/>
        </w:rPr>
      </w:pPr>
      <w:r w:rsidRPr="001326FE">
        <w:rPr>
          <w:rFonts w:ascii="Times New Roman" w:hAnsi="Times New Roman"/>
          <w:color w:val="0D0D0D" w:themeColor="text1" w:themeTint="F2"/>
          <w:sz w:val="24"/>
          <w:szCs w:val="24"/>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lastRenderedPageBreak/>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color w:val="0D0D0D" w:themeColor="text1" w:themeTint="F2"/>
          <w:sz w:val="24"/>
          <w:szCs w:val="24"/>
        </w:rPr>
      </w:pPr>
      <w:r w:rsidRPr="001326FE">
        <w:rPr>
          <w:rFonts w:ascii="Times New Roman" w:hAnsi="Times New Roman"/>
          <w:color w:val="0D0D0D" w:themeColor="text1" w:themeTint="F2"/>
          <w:sz w:val="24"/>
          <w:szCs w:val="24"/>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3. Назначение публичных слушаний</w:t>
      </w:r>
    </w:p>
    <w:p w:rsidR="005713C0" w:rsidRPr="001326FE" w:rsidRDefault="005713C0" w:rsidP="005713C0">
      <w:pPr>
        <w:pStyle w:val="af3"/>
        <w:spacing w:before="0" w:beforeAutospacing="0" w:after="0" w:afterAutospacing="0" w:line="360" w:lineRule="auto"/>
        <w:ind w:firstLine="709"/>
        <w:jc w:val="both"/>
        <w:rPr>
          <w:color w:val="0D0D0D" w:themeColor="text1" w:themeTint="F2"/>
        </w:rPr>
      </w:pPr>
      <w:r w:rsidRPr="001326FE">
        <w:rPr>
          <w:color w:val="000000" w:themeColor="text1"/>
        </w:rPr>
        <w:t xml:space="preserve">3.1. </w:t>
      </w:r>
      <w:proofErr w:type="gramStart"/>
      <w:r w:rsidRPr="001326FE">
        <w:rPr>
          <w:color w:val="000000" w:themeColor="text1"/>
        </w:rPr>
        <w:t xml:space="preserve">Публичные слушания, инициированные населением </w:t>
      </w:r>
      <w:r w:rsidRPr="001326FE">
        <w:rPr>
          <w:color w:val="0D0D0D" w:themeColor="text1" w:themeTint="F2"/>
        </w:rPr>
        <w:t xml:space="preserve">муниципального образования </w:t>
      </w:r>
      <w:r w:rsidRPr="001326FE">
        <w:rPr>
          <w:color w:val="000000" w:themeColor="text1"/>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3.3. В решении о назначении публичных слушаний указываются: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1) наименование проекта муниципального правового акта;</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2) дата и место проведения публичных слушаний;</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 наименование комиссии;</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4) адрес органа местного самоуправления, назначившего публичные слушания;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6) иные вопросы.</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3.3. Решение о назначении публичных слушаний подлежит опубликованию (обнародованию) в течение 5 дней со дня его принятия.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5713C0" w:rsidRPr="001326FE" w:rsidRDefault="005713C0" w:rsidP="005713C0">
      <w:pPr>
        <w:shd w:val="clear" w:color="auto" w:fill="FFFFFF"/>
        <w:spacing w:after="0" w:line="360" w:lineRule="auto"/>
        <w:ind w:firstLine="709"/>
        <w:jc w:val="both"/>
        <w:rPr>
          <w:rFonts w:ascii="Times New Roman" w:hAnsi="Times New Roman"/>
          <w:b/>
          <w:bCs/>
          <w:sz w:val="24"/>
          <w:szCs w:val="24"/>
        </w:rPr>
      </w:pPr>
    </w:p>
    <w:p w:rsidR="005713C0" w:rsidRPr="001326FE" w:rsidRDefault="005713C0" w:rsidP="005713C0">
      <w:pPr>
        <w:shd w:val="clear" w:color="auto" w:fill="FFFFFF"/>
        <w:spacing w:after="0" w:line="360" w:lineRule="auto"/>
        <w:jc w:val="center"/>
        <w:rPr>
          <w:rFonts w:ascii="Times New Roman" w:hAnsi="Times New Roman"/>
          <w:bCs/>
          <w:sz w:val="24"/>
          <w:szCs w:val="24"/>
        </w:rPr>
      </w:pPr>
      <w:r w:rsidRPr="001326FE">
        <w:rPr>
          <w:rFonts w:ascii="Times New Roman" w:hAnsi="Times New Roman"/>
          <w:bCs/>
          <w:sz w:val="24"/>
          <w:szCs w:val="24"/>
        </w:rPr>
        <w:lastRenderedPageBreak/>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4.6. Авторы вправе представить на публичные слушания уточнения к внесенным ими предложениям, замечаниям и поправкам.</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5. Порядок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1326FE">
        <w:rPr>
          <w:rFonts w:ascii="Times New Roman" w:hAnsi="Times New Roman"/>
          <w:sz w:val="24"/>
          <w:szCs w:val="24"/>
        </w:rPr>
        <w:t>выступающим</w:t>
      </w:r>
      <w:proofErr w:type="gramEnd"/>
      <w:r w:rsidRPr="001326FE">
        <w:rPr>
          <w:rFonts w:ascii="Times New Roman" w:hAnsi="Times New Roman"/>
          <w:sz w:val="24"/>
          <w:szCs w:val="24"/>
        </w:rPr>
        <w:t xml:space="preserve"> и председателю (ведущему) публичных слушаний. </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lastRenderedPageBreak/>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5.5. Время выступления определяется, исходя из количества заявок на выступление, но не может быть более 5 минут на одно выступление.</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После этого ведущий предоставляет слово участнику публичных слушаний, внесшему в установленном порядке указанное (</w:t>
      </w:r>
      <w:proofErr w:type="spellStart"/>
      <w:r w:rsidRPr="001326FE">
        <w:rPr>
          <w:rFonts w:ascii="Times New Roman" w:hAnsi="Times New Roman"/>
          <w:bCs/>
          <w:sz w:val="24"/>
          <w:szCs w:val="24"/>
        </w:rPr>
        <w:t>ые</w:t>
      </w:r>
      <w:proofErr w:type="spellEnd"/>
      <w:r w:rsidRPr="001326FE">
        <w:rPr>
          <w:rFonts w:ascii="Times New Roman" w:hAnsi="Times New Roman"/>
          <w:bCs/>
          <w:sz w:val="24"/>
          <w:szCs w:val="24"/>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1326FE">
        <w:rPr>
          <w:rFonts w:ascii="Times New Roman" w:hAnsi="Times New Roman"/>
          <w:bCs/>
          <w:sz w:val="24"/>
          <w:szCs w:val="24"/>
        </w:rPr>
        <w:t>ым</w:t>
      </w:r>
      <w:proofErr w:type="spellEnd"/>
      <w:r w:rsidRPr="001326FE">
        <w:rPr>
          <w:rFonts w:ascii="Times New Roman" w:hAnsi="Times New Roman"/>
          <w:bCs/>
          <w:sz w:val="24"/>
          <w:szCs w:val="24"/>
        </w:rPr>
        <w:t>) предложению (ям).</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5.9. Заседание публичных слушаний может быть продлено                                   или продолжено в другой день по решению председателя (ведущего)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lastRenderedPageBreak/>
        <w:t>5.11. Итоговые рекомендации публичных слушаний подлежат официальному опубликованию в течение 5 дней со дня их проведения.</w:t>
      </w:r>
    </w:p>
    <w:p w:rsidR="005713C0" w:rsidRPr="001326FE" w:rsidRDefault="0090771D" w:rsidP="005713C0">
      <w:pPr>
        <w:shd w:val="clear" w:color="auto" w:fill="FFFFFF"/>
        <w:spacing w:after="0" w:line="360" w:lineRule="auto"/>
        <w:jc w:val="center"/>
        <w:rPr>
          <w:rFonts w:ascii="Times New Roman" w:hAnsi="Times New Roman"/>
          <w:b/>
          <w:bCs/>
          <w:sz w:val="24"/>
          <w:szCs w:val="24"/>
        </w:rPr>
      </w:pPr>
      <w:r>
        <w:rPr>
          <w:rFonts w:ascii="Times New Roman" w:hAnsi="Times New Roman"/>
          <w:b/>
          <w:bCs/>
          <w:sz w:val="24"/>
          <w:szCs w:val="24"/>
        </w:rPr>
        <w:t xml:space="preserve">     </w:t>
      </w:r>
      <w:r w:rsidR="005713C0" w:rsidRPr="001326FE">
        <w:rPr>
          <w:rFonts w:ascii="Times New Roman" w:hAnsi="Times New Roman"/>
          <w:b/>
          <w:bCs/>
          <w:sz w:val="24"/>
          <w:szCs w:val="24"/>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6.1. </w:t>
      </w:r>
      <w:proofErr w:type="gramStart"/>
      <w:r w:rsidRPr="001326FE">
        <w:rPr>
          <w:rFonts w:ascii="Times New Roman" w:hAnsi="Times New Roman"/>
          <w:sz w:val="24"/>
          <w:szCs w:val="24"/>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5713C0" w:rsidRPr="001326FE" w:rsidRDefault="0090771D" w:rsidP="0090771D">
      <w:pPr>
        <w:shd w:val="clear" w:color="auto" w:fill="FFFFFF"/>
        <w:spacing w:after="0" w:line="360" w:lineRule="auto"/>
        <w:jc w:val="center"/>
        <w:rPr>
          <w:rFonts w:ascii="Times New Roman" w:hAnsi="Times New Roman"/>
          <w:sz w:val="24"/>
          <w:szCs w:val="24"/>
        </w:rPr>
      </w:pPr>
      <w:r>
        <w:rPr>
          <w:rFonts w:ascii="Times New Roman" w:hAnsi="Times New Roman"/>
          <w:bCs/>
          <w:sz w:val="24"/>
          <w:szCs w:val="24"/>
        </w:rPr>
        <w:t xml:space="preserve"> </w:t>
      </w:r>
      <w:r w:rsidR="005713C0" w:rsidRPr="001326FE">
        <w:rPr>
          <w:rFonts w:ascii="Times New Roman" w:hAnsi="Times New Roman"/>
          <w:sz w:val="24"/>
          <w:szCs w:val="24"/>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005713C0" w:rsidRPr="001326FE">
        <w:rPr>
          <w:rFonts w:ascii="Times New Roman" w:hAnsi="Times New Roman"/>
          <w:color w:val="000000" w:themeColor="text1"/>
          <w:sz w:val="24"/>
          <w:szCs w:val="24"/>
        </w:rPr>
        <w:t xml:space="preserve">представительного органа муниципального образования, главы муниципального образования </w:t>
      </w:r>
      <w:r w:rsidR="005713C0" w:rsidRPr="001326FE">
        <w:rPr>
          <w:rFonts w:ascii="Times New Roman" w:hAnsi="Times New Roman"/>
          <w:sz w:val="24"/>
          <w:szCs w:val="24"/>
        </w:rPr>
        <w:t xml:space="preserve">в порядке, установленном в разделе </w:t>
      </w:r>
      <w:r w:rsidR="005713C0" w:rsidRPr="001326FE">
        <w:rPr>
          <w:rFonts w:ascii="Times New Roman" w:hAnsi="Times New Roman"/>
          <w:color w:val="000000" w:themeColor="text1"/>
          <w:sz w:val="24"/>
          <w:szCs w:val="24"/>
        </w:rPr>
        <w:t>3</w:t>
      </w:r>
      <w:r w:rsidR="005713C0" w:rsidRPr="001326FE">
        <w:rPr>
          <w:rFonts w:ascii="Times New Roman" w:hAnsi="Times New Roman"/>
          <w:color w:val="FF0000"/>
          <w:sz w:val="24"/>
          <w:szCs w:val="24"/>
        </w:rPr>
        <w:t xml:space="preserve"> </w:t>
      </w:r>
      <w:r w:rsidR="005713C0" w:rsidRPr="001326FE">
        <w:rPr>
          <w:rFonts w:ascii="Times New Roman" w:hAnsi="Times New Roman"/>
          <w:sz w:val="24"/>
          <w:szCs w:val="24"/>
        </w:rPr>
        <w:t>настоящего Положения.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7.2. </w:t>
      </w:r>
      <w:proofErr w:type="gramStart"/>
      <w:r w:rsidRPr="001326FE">
        <w:rPr>
          <w:rFonts w:ascii="Times New Roman" w:hAnsi="Times New Roman"/>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1326FE">
        <w:rPr>
          <w:rFonts w:ascii="Times New Roman" w:hAnsi="Times New Roman"/>
          <w:sz w:val="24"/>
          <w:szCs w:val="24"/>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90771D" w:rsidRDefault="0090771D" w:rsidP="005713C0">
      <w:pPr>
        <w:shd w:val="clear" w:color="auto" w:fill="FFFFFF"/>
        <w:spacing w:after="0" w:line="360" w:lineRule="auto"/>
        <w:jc w:val="center"/>
        <w:rPr>
          <w:rFonts w:ascii="Times New Roman" w:hAnsi="Times New Roman"/>
          <w:b/>
          <w:bCs/>
          <w:sz w:val="24"/>
          <w:szCs w:val="24"/>
        </w:rPr>
      </w:pP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lastRenderedPageBreak/>
        <w:t>8. Публичные слушания по проекту бюджета муниципального образования и отчету об исполнении бюджета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9. Публичные слушания по проектам планов и программ развития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9.1. Публичные слушания по проектам планов и программ развития муниципального </w:t>
      </w:r>
      <w:proofErr w:type="gramStart"/>
      <w:r w:rsidRPr="001326FE">
        <w:rPr>
          <w:rFonts w:ascii="Times New Roman" w:hAnsi="Times New Roman"/>
          <w:sz w:val="24"/>
          <w:szCs w:val="24"/>
        </w:rPr>
        <w:t>образования</w:t>
      </w:r>
      <w:proofErr w:type="gramEnd"/>
      <w:r w:rsidRPr="001326FE">
        <w:rPr>
          <w:rFonts w:ascii="Times New Roman" w:hAnsi="Times New Roman"/>
          <w:sz w:val="24"/>
          <w:szCs w:val="24"/>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w:t>
      </w:r>
      <w:r w:rsidRPr="001326FE">
        <w:rPr>
          <w:rFonts w:ascii="Times New Roman" w:hAnsi="Times New Roman"/>
          <w:sz w:val="24"/>
          <w:szCs w:val="24"/>
        </w:rPr>
        <w:lastRenderedPageBreak/>
        <w:t>указанным проектам, а также порядка участия граждан в его обсуждении не позднее, чем за 30 дней до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 xml:space="preserve">10. Публичные слушания по вопросам преобразования </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муниципального образования</w:t>
      </w:r>
    </w:p>
    <w:p w:rsidR="005713C0" w:rsidRPr="001326FE" w:rsidRDefault="005713C0" w:rsidP="005713C0">
      <w:pPr>
        <w:autoSpaceDE w:val="0"/>
        <w:autoSpaceDN w:val="0"/>
        <w:adjustRightInd w:val="0"/>
        <w:spacing w:after="0" w:line="360" w:lineRule="auto"/>
        <w:ind w:firstLine="709"/>
        <w:jc w:val="both"/>
        <w:rPr>
          <w:rFonts w:ascii="Times New Roman" w:hAnsi="Times New Roman"/>
          <w:color w:val="0D0D0D" w:themeColor="text1" w:themeTint="F2"/>
          <w:sz w:val="24"/>
          <w:szCs w:val="24"/>
        </w:rPr>
      </w:pPr>
      <w:r w:rsidRPr="001326FE">
        <w:rPr>
          <w:rFonts w:ascii="Times New Roman" w:hAnsi="Times New Roman"/>
          <w:color w:val="0D0D0D" w:themeColor="text1" w:themeTint="F2"/>
          <w:sz w:val="24"/>
          <w:szCs w:val="24"/>
        </w:rPr>
        <w:t xml:space="preserve">10.1. </w:t>
      </w:r>
      <w:proofErr w:type="gramStart"/>
      <w:r w:rsidRPr="001326FE">
        <w:rPr>
          <w:rFonts w:ascii="Times New Roman" w:hAnsi="Times New Roman"/>
          <w:color w:val="0D0D0D" w:themeColor="text1" w:themeTint="F2"/>
          <w:sz w:val="24"/>
          <w:szCs w:val="24"/>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1326FE">
        <w:rPr>
          <w:rFonts w:ascii="Times New Roman" w:hAnsi="Times New Roman"/>
          <w:color w:val="0D0D0D" w:themeColor="text1" w:themeTint="F2"/>
          <w:sz w:val="24"/>
          <w:szCs w:val="24"/>
        </w:rPr>
        <w:t xml:space="preserve"> </w:t>
      </w:r>
      <w:proofErr w:type="gramStart"/>
      <w:r w:rsidRPr="001326FE">
        <w:rPr>
          <w:rFonts w:ascii="Times New Roman" w:hAnsi="Times New Roman"/>
          <w:color w:val="0D0D0D" w:themeColor="text1" w:themeTint="F2"/>
          <w:sz w:val="24"/>
          <w:szCs w:val="24"/>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lastRenderedPageBreak/>
        <w:t xml:space="preserve">10.2. </w:t>
      </w:r>
      <w:proofErr w:type="gramStart"/>
      <w:r w:rsidRPr="001326FE">
        <w:rPr>
          <w:rFonts w:ascii="Times New Roman" w:hAnsi="Times New Roman"/>
          <w:sz w:val="24"/>
          <w:szCs w:val="24"/>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1326FE">
        <w:rPr>
          <w:rFonts w:ascii="Times New Roman" w:hAnsi="Times New Roman"/>
          <w:sz w:val="24"/>
          <w:szCs w:val="24"/>
        </w:rPr>
        <w:t xml:space="preserve">, чем за 30 дней до проведения публичных слушаний и не </w:t>
      </w:r>
      <w:proofErr w:type="gramStart"/>
      <w:r w:rsidRPr="001326FE">
        <w:rPr>
          <w:rFonts w:ascii="Times New Roman" w:hAnsi="Times New Roman"/>
          <w:sz w:val="24"/>
          <w:szCs w:val="24"/>
        </w:rPr>
        <w:t>позднее</w:t>
      </w:r>
      <w:proofErr w:type="gramEnd"/>
      <w:r w:rsidRPr="001326FE">
        <w:rPr>
          <w:rFonts w:ascii="Times New Roman" w:hAnsi="Times New Roman"/>
          <w:sz w:val="24"/>
          <w:szCs w:val="24"/>
        </w:rPr>
        <w:t xml:space="preserve"> чем за 60 дней до проведения голосования населения по вопросу преобразования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b/>
          <w:sz w:val="24"/>
          <w:szCs w:val="24"/>
        </w:rPr>
      </w:pPr>
      <w:r w:rsidRPr="001326FE">
        <w:rPr>
          <w:rFonts w:ascii="Times New Roman" w:hAnsi="Times New Roman"/>
          <w:sz w:val="24"/>
          <w:szCs w:val="24"/>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 xml:space="preserve">11. </w:t>
      </w:r>
      <w:proofErr w:type="gramStart"/>
      <w:r w:rsidRPr="001326FE">
        <w:rPr>
          <w:rFonts w:ascii="Times New Roman" w:hAnsi="Times New Roman"/>
          <w:b/>
          <w:bCs/>
          <w:sz w:val="24"/>
          <w:szCs w:val="24"/>
        </w:rPr>
        <w:t xml:space="preserve">Публичные слушания по проекту генерального </w:t>
      </w:r>
      <w:proofErr w:type="gramEnd"/>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плана муниципального образования и проектам изменений генерального плана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11.1. </w:t>
      </w:r>
      <w:r w:rsidRPr="001326FE">
        <w:rPr>
          <w:rFonts w:ascii="Times New Roman" w:hAnsi="Times New Roman"/>
          <w:color w:val="000000"/>
          <w:sz w:val="24"/>
          <w:szCs w:val="24"/>
          <w:shd w:val="clear" w:color="auto" w:fill="FFFFFF"/>
        </w:rPr>
        <w:t xml:space="preserve">Публичные слушания проводятся в каждом населенном пункте муниципального образования. </w:t>
      </w:r>
      <w:r w:rsidRPr="001326FE">
        <w:rPr>
          <w:rFonts w:ascii="Times New Roman" w:hAnsi="Times New Roman"/>
          <w:sz w:val="24"/>
          <w:szCs w:val="24"/>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roofErr w:type="gramStart"/>
      <w:r w:rsidRPr="001326FE">
        <w:rPr>
          <w:rFonts w:ascii="Times New Roman" w:hAnsi="Times New Roman"/>
          <w:sz w:val="24"/>
          <w:szCs w:val="24"/>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11.3. </w:t>
      </w:r>
      <w:proofErr w:type="gramStart"/>
      <w:r w:rsidRPr="001326FE">
        <w:rPr>
          <w:rFonts w:ascii="Times New Roman" w:hAnsi="Times New Roman"/>
          <w:sz w:val="24"/>
          <w:szCs w:val="24"/>
        </w:rP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w:t>
      </w:r>
      <w:r w:rsidRPr="001326FE">
        <w:rPr>
          <w:rFonts w:ascii="Times New Roman" w:hAnsi="Times New Roman"/>
          <w:sz w:val="24"/>
          <w:szCs w:val="24"/>
        </w:rPr>
        <w:lastRenderedPageBreak/>
        <w:t>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 xml:space="preserve">11.4. </w:t>
      </w:r>
      <w:proofErr w:type="gramStart"/>
      <w:r w:rsidRPr="001326FE">
        <w:rPr>
          <w:rFonts w:ascii="Times New Roman" w:hAnsi="Times New Roman"/>
          <w:color w:val="000000" w:themeColor="text1"/>
          <w:sz w:val="24"/>
          <w:szCs w:val="24"/>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1326FE">
        <w:rPr>
          <w:rFonts w:ascii="Times New Roman" w:hAnsi="Times New Roman"/>
          <w:color w:val="000000" w:themeColor="text1"/>
          <w:sz w:val="24"/>
          <w:szCs w:val="24"/>
        </w:rPr>
        <w:t xml:space="preserve">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11.5. </w:t>
      </w:r>
      <w:proofErr w:type="gramStart"/>
      <w:r w:rsidRPr="001326FE">
        <w:rPr>
          <w:rFonts w:ascii="Times New Roman" w:hAnsi="Times New Roman"/>
          <w:sz w:val="24"/>
          <w:szCs w:val="24"/>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12. Публичные слушания по проектам правил землепользования                                 и застройки в муниципальном образовании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12.2. </w:t>
      </w:r>
      <w:proofErr w:type="gramStart"/>
      <w:r w:rsidRPr="001326FE">
        <w:rPr>
          <w:rFonts w:ascii="Times New Roman" w:hAnsi="Times New Roman"/>
          <w:sz w:val="24"/>
          <w:szCs w:val="24"/>
        </w:rPr>
        <w:t xml:space="preserve">Проект правил землепользования и застройки, документы, входящие в состав правил землепользования и застройки в соответствии                       с положениями </w:t>
      </w:r>
      <w:r w:rsidRPr="001326FE">
        <w:rPr>
          <w:rFonts w:ascii="Times New Roman" w:hAnsi="Times New Roman"/>
          <w:sz w:val="24"/>
          <w:szCs w:val="24"/>
        </w:rPr>
        <w:lastRenderedPageBreak/>
        <w:t>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12.4. </w:t>
      </w:r>
      <w:proofErr w:type="gramStart"/>
      <w:r w:rsidRPr="001326FE">
        <w:rPr>
          <w:rFonts w:ascii="Times New Roman" w:hAnsi="Times New Roman"/>
          <w:sz w:val="24"/>
          <w:szCs w:val="24"/>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12.6. </w:t>
      </w:r>
      <w:proofErr w:type="gramStart"/>
      <w:r w:rsidRPr="001326FE">
        <w:rPr>
          <w:rFonts w:ascii="Times New Roman" w:hAnsi="Times New Roman"/>
          <w:sz w:val="24"/>
          <w:szCs w:val="24"/>
        </w:rPr>
        <w:t>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1326FE">
        <w:rPr>
          <w:rFonts w:ascii="Times New Roman" w:hAnsi="Times New Roman"/>
          <w:sz w:val="24"/>
          <w:szCs w:val="24"/>
        </w:rPr>
        <w:t xml:space="preserve"> представления.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1326FE">
        <w:rPr>
          <w:rFonts w:ascii="Times New Roman" w:hAnsi="Times New Roman"/>
          <w:color w:val="000000" w:themeColor="text1"/>
          <w:sz w:val="24"/>
          <w:szCs w:val="24"/>
        </w:rPr>
        <w:t xml:space="preserve">12.1 - 12.6 настоящего </w:t>
      </w:r>
      <w:r w:rsidRPr="001326FE">
        <w:rPr>
          <w:rFonts w:ascii="Times New Roman" w:hAnsi="Times New Roman"/>
          <w:sz w:val="24"/>
          <w:szCs w:val="24"/>
        </w:rPr>
        <w:t>Положения.</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5713C0" w:rsidRPr="001326FE" w:rsidRDefault="005713C0" w:rsidP="005713C0">
      <w:pPr>
        <w:shd w:val="clear" w:color="auto" w:fill="FFFFFF"/>
        <w:spacing w:after="0" w:line="360" w:lineRule="auto"/>
        <w:jc w:val="center"/>
        <w:rPr>
          <w:rFonts w:ascii="Times New Roman" w:hAnsi="Times New Roman"/>
          <w:bCs/>
          <w:sz w:val="24"/>
          <w:szCs w:val="24"/>
        </w:rPr>
      </w:pP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w:t>
      </w:r>
      <w:r w:rsidRPr="001326FE">
        <w:rPr>
          <w:rFonts w:ascii="Times New Roman" w:hAnsi="Times New Roman"/>
          <w:sz w:val="24"/>
          <w:szCs w:val="24"/>
        </w:rPr>
        <w:lastRenderedPageBreak/>
        <w:t>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13.3. </w:t>
      </w:r>
      <w:proofErr w:type="gramStart"/>
      <w:r w:rsidRPr="001326FE">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326FE">
        <w:rPr>
          <w:rFonts w:ascii="Times New Roman" w:hAnsi="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13.5. В случае</w:t>
      </w:r>
      <w:proofErr w:type="gramStart"/>
      <w:r w:rsidRPr="001326FE">
        <w:rPr>
          <w:rFonts w:ascii="Times New Roman" w:hAnsi="Times New Roman"/>
          <w:sz w:val="24"/>
          <w:szCs w:val="24"/>
        </w:rPr>
        <w:t>,</w:t>
      </w:r>
      <w:proofErr w:type="gramEnd"/>
      <w:r w:rsidRPr="001326FE">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 xml:space="preserve">14. Публичные слушания о предоставлении разрешения на отклонение </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от предельных параметров разрешенного строительства, реконструкции объектов капитального строительства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14.2. Срок проведения публичных слушаний с момента оповещения жителей муниципального образования о времени и месте их проведения                                         до </w:t>
      </w:r>
      <w:r w:rsidRPr="001326FE">
        <w:rPr>
          <w:rFonts w:ascii="Times New Roman" w:hAnsi="Times New Roman"/>
          <w:sz w:val="24"/>
          <w:szCs w:val="24"/>
        </w:rPr>
        <w:lastRenderedPageBreak/>
        <w:t>дня опубликования заключения о результатах публичных слушаний                         не может быть более одного месяца.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14.3. </w:t>
      </w:r>
      <w:proofErr w:type="gramStart"/>
      <w:r w:rsidRPr="001326FE">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1326FE">
        <w:rPr>
          <w:rFonts w:ascii="Times New Roman" w:hAnsi="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15. Публичные слушания по проекту планировки территории                                и проекту межевания территории</w:t>
      </w:r>
    </w:p>
    <w:p w:rsidR="005713C0" w:rsidRPr="001326FE" w:rsidRDefault="005713C0" w:rsidP="005713C0">
      <w:pPr>
        <w:autoSpaceDE w:val="0"/>
        <w:autoSpaceDN w:val="0"/>
        <w:adjustRightInd w:val="0"/>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15.1. </w:t>
      </w:r>
      <w:proofErr w:type="gramStart"/>
      <w:r w:rsidRPr="001326FE">
        <w:rPr>
          <w:rFonts w:ascii="Times New Roman" w:hAnsi="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eastAsia="Calibri" w:hAnsi="Times New Roman"/>
          <w:sz w:val="24"/>
          <w:szCs w:val="24"/>
        </w:rPr>
      </w:pPr>
      <w:r w:rsidRPr="001326FE">
        <w:rPr>
          <w:rFonts w:ascii="Times New Roman" w:eastAsia="Calibri" w:hAnsi="Times New Roman"/>
          <w:sz w:val="24"/>
          <w:szCs w:val="24"/>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15.4. </w:t>
      </w:r>
      <w:proofErr w:type="gramStart"/>
      <w:r w:rsidRPr="001326FE">
        <w:rPr>
          <w:rFonts w:ascii="Times New Roman" w:hAnsi="Times New Roman"/>
          <w:sz w:val="24"/>
          <w:szCs w:val="24"/>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w:t>
      </w:r>
      <w:r w:rsidRPr="001326FE">
        <w:rPr>
          <w:rFonts w:ascii="Times New Roman" w:hAnsi="Times New Roman"/>
          <w:sz w:val="24"/>
          <w:szCs w:val="24"/>
        </w:rPr>
        <w:lastRenderedPageBreak/>
        <w:t>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5713C0" w:rsidRPr="00B44707" w:rsidRDefault="005713C0" w:rsidP="005713C0">
      <w:pPr>
        <w:shd w:val="clear" w:color="auto" w:fill="FFFFFF"/>
        <w:spacing w:after="0" w:line="360" w:lineRule="auto"/>
        <w:jc w:val="center"/>
        <w:rPr>
          <w:rFonts w:ascii="Times New Roman" w:hAnsi="Times New Roman"/>
          <w:b/>
          <w:sz w:val="24"/>
          <w:szCs w:val="24"/>
        </w:rPr>
      </w:pPr>
      <w:r w:rsidRPr="00B44707">
        <w:rPr>
          <w:rFonts w:ascii="Times New Roman" w:hAnsi="Times New Roman"/>
          <w:b/>
          <w:sz w:val="24"/>
          <w:szCs w:val="24"/>
        </w:rPr>
        <w:t xml:space="preserve">16. </w:t>
      </w:r>
      <w:r w:rsidRPr="00B44707">
        <w:rPr>
          <w:rFonts w:ascii="Times New Roman" w:hAnsi="Times New Roman"/>
          <w:b/>
          <w:bCs/>
          <w:sz w:val="24"/>
          <w:szCs w:val="24"/>
        </w:rPr>
        <w:t>Публичные слушания по проекту</w:t>
      </w:r>
      <w:r w:rsidRPr="00B44707">
        <w:rPr>
          <w:rFonts w:ascii="Times New Roman" w:hAnsi="Times New Roman"/>
          <w:b/>
          <w:sz w:val="24"/>
          <w:szCs w:val="24"/>
        </w:rPr>
        <w:t xml:space="preserve"> правил благоустройства территорий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bookmarkStart w:id="3" w:name="_GoBack"/>
      <w:bookmarkEnd w:id="3"/>
      <w:r w:rsidRPr="001326FE">
        <w:rPr>
          <w:rFonts w:ascii="Times New Roman" w:hAnsi="Times New Roman"/>
          <w:sz w:val="24"/>
          <w:szCs w:val="24"/>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16.2. Проект правил благоустройства разрабатывается комиссией, создаваемой постановлением администрации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16.3. Публичные слушания начинаются не позднее 15 календарных дней </w:t>
      </w:r>
      <w:proofErr w:type="gramStart"/>
      <w:r w:rsidRPr="001326FE">
        <w:rPr>
          <w:rFonts w:ascii="Times New Roman" w:hAnsi="Times New Roman"/>
          <w:sz w:val="24"/>
          <w:szCs w:val="24"/>
        </w:rPr>
        <w:t>с даты окончания</w:t>
      </w:r>
      <w:proofErr w:type="gramEnd"/>
      <w:r w:rsidRPr="001326FE">
        <w:rPr>
          <w:rFonts w:ascii="Times New Roman" w:hAnsi="Times New Roman"/>
          <w:sz w:val="24"/>
          <w:szCs w:val="24"/>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1326FE">
        <w:rPr>
          <w:rFonts w:ascii="Times New Roman" w:hAnsi="Times New Roman"/>
          <w:sz w:val="24"/>
          <w:szCs w:val="24"/>
        </w:rPr>
        <w:t>подготовки проекта правил благоустройства всей территории муниципального</w:t>
      </w:r>
      <w:proofErr w:type="gramEnd"/>
      <w:r w:rsidRPr="001326FE">
        <w:rPr>
          <w:rFonts w:ascii="Times New Roman" w:hAnsi="Times New Roman"/>
          <w:sz w:val="24"/>
          <w:szCs w:val="24"/>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16.5. </w:t>
      </w:r>
      <w:proofErr w:type="gramStart"/>
      <w:r w:rsidRPr="001326FE">
        <w:rPr>
          <w:rFonts w:ascii="Times New Roman" w:hAnsi="Times New Roman"/>
          <w:sz w:val="24"/>
          <w:szCs w:val="24"/>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
    <w:tbl>
      <w:tblPr>
        <w:tblW w:w="9904" w:type="dxa"/>
        <w:tblBorders>
          <w:bottom w:val="thickThinSmallGap" w:sz="24" w:space="0" w:color="auto"/>
        </w:tblBorders>
        <w:tblLayout w:type="fixed"/>
        <w:tblLook w:val="00A0"/>
      </w:tblPr>
      <w:tblGrid>
        <w:gridCol w:w="4072"/>
        <w:gridCol w:w="1745"/>
        <w:gridCol w:w="4087"/>
      </w:tblGrid>
      <w:tr w:rsidR="00B44707" w:rsidRPr="001326FE" w:rsidTr="0090771D">
        <w:trPr>
          <w:trHeight w:val="2409"/>
        </w:trPr>
        <w:tc>
          <w:tcPr>
            <w:tcW w:w="4072" w:type="dxa"/>
            <w:tcBorders>
              <w:top w:val="nil"/>
              <w:left w:val="nil"/>
              <w:bottom w:val="thickThinSmallGap" w:sz="24" w:space="0" w:color="auto"/>
              <w:right w:val="nil"/>
            </w:tcBorders>
            <w:vAlign w:val="center"/>
          </w:tcPr>
          <w:p w:rsidR="00B44707" w:rsidRPr="0090771D" w:rsidRDefault="00B44707" w:rsidP="0090771D">
            <w:pPr>
              <w:spacing w:line="288" w:lineRule="auto"/>
              <w:jc w:val="center"/>
              <w:rPr>
                <w:rFonts w:ascii="Times New Roman" w:hAnsi="Times New Roman"/>
                <w:b/>
                <w:sz w:val="24"/>
                <w:szCs w:val="24"/>
                <w:lang w:val="be-BY"/>
              </w:rPr>
            </w:pP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БАШКОРТОСТАН РЕСПУБЛИКА</w:t>
            </w:r>
            <w:r w:rsidRPr="0090771D">
              <w:rPr>
                <w:rFonts w:ascii="Times New Roman" w:hAnsi="Times New Roman"/>
                <w:b/>
                <w:sz w:val="24"/>
                <w:szCs w:val="24"/>
                <w:lang w:val="en-US"/>
              </w:rPr>
              <w:t>h</w:t>
            </w:r>
            <w:r w:rsidRPr="0090771D">
              <w:rPr>
                <w:rFonts w:ascii="Times New Roman" w:hAnsi="Times New Roman"/>
                <w:b/>
                <w:sz w:val="24"/>
                <w:szCs w:val="24"/>
                <w:lang w:val="be-BY"/>
              </w:rPr>
              <w:t>Ы</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ИШЕМБАЙ РАЙОНЫ </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МУНИЦИПАЛЬ РАЙОНЫ</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ӘРМЕТ  АУЫЛ СОВЕТЫ</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АУЫЛ БИЛӘМӘҺЕ  СОВЕТЫ</w:t>
            </w:r>
          </w:p>
          <w:p w:rsidR="00B44707" w:rsidRPr="0090771D" w:rsidRDefault="00B44707" w:rsidP="0090771D">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B44707" w:rsidRPr="0090771D" w:rsidRDefault="00B44707" w:rsidP="0090771D">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СОВЕТ  СЕЛЬСКОГО   ПОСЕЛЕНИЯ</w:t>
            </w:r>
          </w:p>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АРМЕТОВСКИЙ   СЕЛЬСОВЕТ </w:t>
            </w:r>
          </w:p>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МУНИЦИПАЛЬНОГО   РАЙОНА</w:t>
            </w:r>
          </w:p>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ИШИМБАЙСКИЙ   РАЙОН </w:t>
            </w:r>
          </w:p>
          <w:p w:rsidR="00B44707" w:rsidRPr="0090771D" w:rsidRDefault="00B44707" w:rsidP="0090771D">
            <w:pPr>
              <w:spacing w:line="288" w:lineRule="auto"/>
              <w:jc w:val="center"/>
              <w:rPr>
                <w:rFonts w:ascii="Times New Roman" w:hAnsi="Times New Roman"/>
                <w:b/>
                <w:bCs/>
                <w:sz w:val="24"/>
                <w:szCs w:val="24"/>
              </w:rPr>
            </w:pPr>
            <w:r w:rsidRPr="0090771D">
              <w:rPr>
                <w:rFonts w:ascii="Times New Roman" w:hAnsi="Times New Roman"/>
                <w:b/>
                <w:sz w:val="24"/>
                <w:szCs w:val="24"/>
              </w:rPr>
              <w:t>РЕСПУБЛИКИ  БАШКОРТОСТАН</w:t>
            </w:r>
          </w:p>
        </w:tc>
      </w:tr>
    </w:tbl>
    <w:p w:rsidR="00B44707"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r w:rsidRPr="001326FE">
        <w:rPr>
          <w:rFonts w:ascii="Times New Roman" w:hAnsi="Times New Roman"/>
          <w:sz w:val="28"/>
          <w:szCs w:val="28"/>
        </w:rPr>
        <w:t>КАРАР                                  №39/26</w:t>
      </w:r>
      <w:r>
        <w:rPr>
          <w:rFonts w:ascii="Times New Roman" w:hAnsi="Times New Roman"/>
          <w:sz w:val="28"/>
          <w:szCs w:val="28"/>
        </w:rPr>
        <w:t>8</w:t>
      </w:r>
      <w:r w:rsidRPr="001326FE">
        <w:rPr>
          <w:rFonts w:ascii="Times New Roman" w:hAnsi="Times New Roman"/>
          <w:sz w:val="28"/>
          <w:szCs w:val="28"/>
        </w:rPr>
        <w:t xml:space="preserve">                                                РЕШЕНИЕ</w:t>
      </w:r>
    </w:p>
    <w:p w:rsidR="00B44707" w:rsidRPr="001326FE" w:rsidRDefault="00B44707" w:rsidP="00B44707">
      <w:pPr>
        <w:rPr>
          <w:rFonts w:ascii="Times New Roman" w:hAnsi="Times New Roman"/>
          <w:sz w:val="28"/>
          <w:szCs w:val="28"/>
        </w:rPr>
      </w:pPr>
      <w:r w:rsidRPr="001326FE">
        <w:rPr>
          <w:rFonts w:ascii="Times New Roman" w:hAnsi="Times New Roman"/>
          <w:sz w:val="28"/>
          <w:szCs w:val="28"/>
        </w:rPr>
        <w:t>03 апрель 2018 г.                                                                       03 апреля  2018 г.</w:t>
      </w:r>
    </w:p>
    <w:p w:rsidR="00B44707" w:rsidRPr="00B44707" w:rsidRDefault="00B44707" w:rsidP="00B44707">
      <w:pPr>
        <w:pStyle w:val="14"/>
        <w:keepNext/>
        <w:keepLines/>
        <w:shd w:val="clear" w:color="auto" w:fill="auto"/>
        <w:spacing w:before="0"/>
        <w:jc w:val="center"/>
        <w:rPr>
          <w:b/>
          <w:sz w:val="28"/>
          <w:szCs w:val="28"/>
        </w:rPr>
      </w:pPr>
      <w:r w:rsidRPr="00B44707">
        <w:rPr>
          <w:b/>
          <w:sz w:val="28"/>
          <w:szCs w:val="28"/>
        </w:rPr>
        <w:t>Об утверждении Положения о порядке организации и проведения общественных обсуждений в муниципальном образовании</w:t>
      </w:r>
    </w:p>
    <w:p w:rsidR="00B44707" w:rsidRPr="00B44707" w:rsidRDefault="00B44707" w:rsidP="00B44707">
      <w:pPr>
        <w:pStyle w:val="14"/>
        <w:keepNext/>
        <w:keepLines/>
        <w:shd w:val="clear" w:color="auto" w:fill="auto"/>
        <w:spacing w:before="0"/>
        <w:jc w:val="center"/>
        <w:rPr>
          <w:b/>
          <w:sz w:val="28"/>
          <w:szCs w:val="28"/>
        </w:rPr>
      </w:pPr>
    </w:p>
    <w:p w:rsidR="00B44707" w:rsidRPr="00B44707" w:rsidRDefault="00B44707" w:rsidP="00B44707">
      <w:pPr>
        <w:pStyle w:val="14"/>
        <w:keepNext/>
        <w:keepLines/>
        <w:shd w:val="clear" w:color="auto" w:fill="auto"/>
        <w:spacing w:before="0"/>
        <w:rPr>
          <w:sz w:val="28"/>
          <w:szCs w:val="28"/>
        </w:rPr>
      </w:pPr>
      <w:r w:rsidRPr="00B44707">
        <w:rPr>
          <w:sz w:val="28"/>
          <w:szCs w:val="28"/>
        </w:rPr>
        <w:t>Рассмотрев  Положения о порядке организации и проведения общественных обсуждений в муниципальном образовании</w:t>
      </w:r>
      <w:proofErr w:type="gramStart"/>
      <w:r>
        <w:rPr>
          <w:sz w:val="28"/>
          <w:szCs w:val="28"/>
        </w:rPr>
        <w:t xml:space="preserve"> </w:t>
      </w:r>
      <w:r w:rsidRPr="00B44707">
        <w:rPr>
          <w:sz w:val="28"/>
          <w:szCs w:val="28"/>
        </w:rPr>
        <w:t>,</w:t>
      </w:r>
      <w:proofErr w:type="gramEnd"/>
      <w:r w:rsidRPr="00B44707">
        <w:rPr>
          <w:sz w:val="28"/>
          <w:szCs w:val="28"/>
        </w:rPr>
        <w:t xml:space="preserve"> заседание Совета решила:</w:t>
      </w:r>
    </w:p>
    <w:p w:rsidR="00B44707" w:rsidRDefault="00B44707" w:rsidP="00B44707">
      <w:pPr>
        <w:pStyle w:val="14"/>
        <w:keepNext/>
        <w:keepLines/>
        <w:shd w:val="clear" w:color="auto" w:fill="auto"/>
        <w:spacing w:before="0"/>
        <w:jc w:val="center"/>
        <w:rPr>
          <w:sz w:val="28"/>
          <w:szCs w:val="28"/>
        </w:rPr>
      </w:pPr>
    </w:p>
    <w:p w:rsidR="00B44707" w:rsidRPr="00B44707" w:rsidRDefault="00B44707" w:rsidP="00B44707">
      <w:pPr>
        <w:pStyle w:val="14"/>
        <w:keepNext/>
        <w:keepLines/>
        <w:shd w:val="clear" w:color="auto" w:fill="auto"/>
        <w:spacing w:before="0"/>
        <w:rPr>
          <w:b/>
          <w:sz w:val="28"/>
          <w:szCs w:val="28"/>
        </w:rPr>
      </w:pPr>
      <w:r>
        <w:rPr>
          <w:sz w:val="28"/>
          <w:szCs w:val="28"/>
        </w:rPr>
        <w:t xml:space="preserve">          </w:t>
      </w:r>
      <w:r w:rsidRPr="00B44707">
        <w:rPr>
          <w:sz w:val="28"/>
          <w:szCs w:val="28"/>
        </w:rPr>
        <w:t>1.Утвердить Положение  о порядке организации и проведения общественных обсуждений в муниципальном образовани</w:t>
      </w:r>
      <w:r w:rsidRPr="00B44707">
        <w:rPr>
          <w:b/>
          <w:sz w:val="28"/>
          <w:szCs w:val="28"/>
        </w:rPr>
        <w:t>и</w:t>
      </w:r>
      <w:r>
        <w:rPr>
          <w:b/>
          <w:sz w:val="28"/>
          <w:szCs w:val="28"/>
        </w:rPr>
        <w:t>.</w:t>
      </w:r>
    </w:p>
    <w:p w:rsidR="00B44707" w:rsidRPr="00B44707" w:rsidRDefault="00B44707" w:rsidP="00B44707">
      <w:pPr>
        <w:pStyle w:val="14"/>
        <w:keepNext/>
        <w:keepLines/>
        <w:shd w:val="clear" w:color="auto" w:fill="auto"/>
        <w:spacing w:before="0"/>
        <w:rPr>
          <w:b/>
          <w:sz w:val="28"/>
          <w:szCs w:val="28"/>
        </w:rPr>
      </w:pPr>
    </w:p>
    <w:p w:rsidR="00B44707" w:rsidRPr="001326FE" w:rsidRDefault="00B44707" w:rsidP="00B44707">
      <w:pPr>
        <w:rPr>
          <w:rFonts w:ascii="Times New Roman" w:hAnsi="Times New Roman"/>
          <w:sz w:val="28"/>
          <w:szCs w:val="28"/>
        </w:rPr>
      </w:pPr>
      <w:r>
        <w:rPr>
          <w:rFonts w:ascii="Times New Roman" w:hAnsi="Times New Roman"/>
          <w:sz w:val="28"/>
          <w:szCs w:val="28"/>
        </w:rPr>
        <w:t xml:space="preserve">        </w:t>
      </w:r>
      <w:r w:rsidRPr="001326FE">
        <w:rPr>
          <w:rFonts w:ascii="Times New Roman" w:hAnsi="Times New Roman"/>
          <w:sz w:val="28"/>
          <w:szCs w:val="28"/>
        </w:rPr>
        <w:t xml:space="preserve">2.Данное решение опубликовать на официальном сайте администрации сельского поселения </w:t>
      </w:r>
      <w:proofErr w:type="spellStart"/>
      <w:r w:rsidRPr="001326FE">
        <w:rPr>
          <w:rFonts w:ascii="Times New Roman" w:hAnsi="Times New Roman"/>
          <w:sz w:val="28"/>
          <w:szCs w:val="28"/>
        </w:rPr>
        <w:t>Арметовский</w:t>
      </w:r>
      <w:proofErr w:type="spellEnd"/>
      <w:r w:rsidRPr="001326FE">
        <w:rPr>
          <w:rFonts w:ascii="Times New Roman" w:hAnsi="Times New Roman"/>
          <w:sz w:val="28"/>
          <w:szCs w:val="28"/>
        </w:rPr>
        <w:t xml:space="preserve"> сельсовет.</w:t>
      </w: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r w:rsidRPr="001326FE">
        <w:rPr>
          <w:rFonts w:ascii="Times New Roman" w:hAnsi="Times New Roman"/>
          <w:sz w:val="28"/>
          <w:szCs w:val="28"/>
        </w:rPr>
        <w:t xml:space="preserve">Глава администрации                    </w:t>
      </w:r>
      <w:proofErr w:type="spellStart"/>
      <w:r w:rsidRPr="001326FE">
        <w:rPr>
          <w:rFonts w:ascii="Times New Roman" w:hAnsi="Times New Roman"/>
          <w:sz w:val="28"/>
          <w:szCs w:val="28"/>
        </w:rPr>
        <w:t>А.А.Шагиев</w:t>
      </w:r>
      <w:proofErr w:type="spellEnd"/>
    </w:p>
    <w:p w:rsidR="00B44707" w:rsidRPr="001326FE" w:rsidRDefault="00B44707" w:rsidP="00B44707">
      <w:pP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ижнеарметово</w:t>
      </w:r>
      <w:proofErr w:type="spellEnd"/>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90771D" w:rsidRDefault="0090771D" w:rsidP="007D27AA">
      <w:pPr>
        <w:shd w:val="clear" w:color="auto" w:fill="FFFFFF"/>
        <w:ind w:firstLine="709"/>
        <w:jc w:val="right"/>
        <w:rPr>
          <w:rFonts w:ascii="Times New Roman" w:hAnsi="Times New Roman"/>
          <w:sz w:val="24"/>
          <w:szCs w:val="24"/>
        </w:rPr>
      </w:pPr>
      <w:bookmarkStart w:id="4" w:name="bookmark0"/>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lastRenderedPageBreak/>
        <w:t>Утверждено</w:t>
      </w:r>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t>Решением Совета</w:t>
      </w:r>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t>муниципального образования</w:t>
      </w:r>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t>от</w:t>
      </w:r>
      <w:r w:rsidR="00B44707" w:rsidRPr="00B44707">
        <w:rPr>
          <w:rFonts w:ascii="Times New Roman" w:hAnsi="Times New Roman"/>
          <w:sz w:val="24"/>
          <w:szCs w:val="24"/>
        </w:rPr>
        <w:t xml:space="preserve"> 03.04.2018 г.</w:t>
      </w:r>
      <w:r w:rsidRPr="00B44707">
        <w:rPr>
          <w:rFonts w:ascii="Times New Roman" w:hAnsi="Times New Roman"/>
          <w:sz w:val="24"/>
          <w:szCs w:val="24"/>
        </w:rPr>
        <w:t>№</w:t>
      </w:r>
      <w:r w:rsidR="00B44707">
        <w:rPr>
          <w:rFonts w:ascii="Times New Roman" w:hAnsi="Times New Roman"/>
          <w:sz w:val="24"/>
          <w:szCs w:val="24"/>
        </w:rPr>
        <w:t>39/268</w:t>
      </w:r>
    </w:p>
    <w:p w:rsidR="007D27AA" w:rsidRDefault="007D27AA" w:rsidP="007D27AA">
      <w:pPr>
        <w:pStyle w:val="14"/>
        <w:keepNext/>
        <w:keepLines/>
        <w:shd w:val="clear" w:color="auto" w:fill="auto"/>
        <w:spacing w:before="0"/>
      </w:pPr>
    </w:p>
    <w:p w:rsidR="007D27AA" w:rsidRDefault="007D27AA" w:rsidP="007D27AA">
      <w:pPr>
        <w:pStyle w:val="14"/>
        <w:keepNext/>
        <w:keepLines/>
        <w:shd w:val="clear" w:color="auto" w:fill="auto"/>
        <w:spacing w:before="0"/>
        <w:jc w:val="center"/>
      </w:pPr>
      <w:r>
        <w:t>ПОЛОЖЕНИЕ</w:t>
      </w:r>
      <w:bookmarkEnd w:id="4"/>
    </w:p>
    <w:p w:rsidR="007D27AA" w:rsidRDefault="007D27AA" w:rsidP="007D27AA">
      <w:pPr>
        <w:pStyle w:val="14"/>
        <w:keepNext/>
        <w:keepLines/>
        <w:shd w:val="clear" w:color="auto" w:fill="auto"/>
        <w:spacing w:before="0"/>
        <w:jc w:val="center"/>
      </w:pPr>
      <w:r>
        <w:t xml:space="preserve">О ПОРЯДКЕ ОРГАНИЗАЦИИ И ПРОВЕДЕНИЯ </w:t>
      </w:r>
      <w:proofErr w:type="gramStart"/>
      <w:r>
        <w:t>ОБЩЕСТВЕННЫХ</w:t>
      </w:r>
      <w:proofErr w:type="gramEnd"/>
    </w:p>
    <w:p w:rsidR="007D27AA" w:rsidRDefault="007D27AA" w:rsidP="007D27AA">
      <w:pPr>
        <w:pStyle w:val="14"/>
        <w:keepNext/>
        <w:keepLines/>
        <w:shd w:val="clear" w:color="auto" w:fill="auto"/>
        <w:spacing w:before="0"/>
        <w:jc w:val="center"/>
      </w:pPr>
      <w:r>
        <w:t>ОБСУЖДЕНИЙ В МУНИЦИПАЛЬНОМ ОБРАЗОВАНИИ</w:t>
      </w:r>
    </w:p>
    <w:p w:rsidR="007D27AA" w:rsidRPr="008750AF" w:rsidRDefault="007D27AA" w:rsidP="007D27AA">
      <w:pPr>
        <w:pStyle w:val="14"/>
        <w:keepNext/>
        <w:keepLines/>
        <w:shd w:val="clear" w:color="auto" w:fill="auto"/>
        <w:spacing w:before="0"/>
        <w:jc w:val="center"/>
      </w:pPr>
    </w:p>
    <w:p w:rsidR="007D27AA" w:rsidRPr="00B44707" w:rsidRDefault="007D27AA" w:rsidP="00B44707">
      <w:pPr>
        <w:pStyle w:val="11"/>
        <w:shd w:val="clear" w:color="auto" w:fill="auto"/>
        <w:spacing w:after="301" w:line="270" w:lineRule="exact"/>
        <w:ind w:left="3740"/>
        <w:jc w:val="left"/>
        <w:rPr>
          <w:b/>
          <w:sz w:val="24"/>
          <w:szCs w:val="24"/>
        </w:rPr>
      </w:pPr>
      <w:r w:rsidRPr="00B44707">
        <w:rPr>
          <w:b/>
          <w:sz w:val="24"/>
          <w:szCs w:val="24"/>
        </w:rPr>
        <w:t>1. Общие положения</w:t>
      </w:r>
    </w:p>
    <w:p w:rsidR="007D27AA" w:rsidRDefault="007D27AA" w:rsidP="007D27AA">
      <w:pPr>
        <w:pStyle w:val="11"/>
        <w:widowControl/>
        <w:numPr>
          <w:ilvl w:val="0"/>
          <w:numId w:val="23"/>
        </w:numPr>
        <w:shd w:val="clear" w:color="auto" w:fill="auto"/>
        <w:tabs>
          <w:tab w:val="left" w:pos="1172"/>
        </w:tabs>
        <w:spacing w:after="0" w:line="322" w:lineRule="exact"/>
        <w:ind w:left="20" w:right="20" w:firstLine="540"/>
        <w:jc w:val="both"/>
      </w:pPr>
      <w:proofErr w:type="gramStart"/>
      <w:r>
        <w:t>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w:t>
      </w:r>
      <w:proofErr w:type="gramEnd"/>
      <w:r>
        <w:t xml:space="preserve"> деятельности.</w:t>
      </w:r>
    </w:p>
    <w:p w:rsidR="007D27AA" w:rsidRDefault="007D27AA" w:rsidP="007D27AA">
      <w:pPr>
        <w:pStyle w:val="11"/>
        <w:widowControl/>
        <w:numPr>
          <w:ilvl w:val="0"/>
          <w:numId w:val="23"/>
        </w:numPr>
        <w:shd w:val="clear" w:color="auto" w:fill="auto"/>
        <w:tabs>
          <w:tab w:val="left" w:pos="1110"/>
        </w:tabs>
        <w:spacing w:after="0" w:line="322" w:lineRule="exact"/>
        <w:ind w:left="20" w:right="20" w:firstLine="540"/>
        <w:jc w:val="both"/>
      </w:pPr>
      <w:r>
        <w:t xml:space="preserve">Для обсуждения общественно значимых вопросов с участием жителей муниципального образования по решению местной </w:t>
      </w:r>
      <w:proofErr w:type="spellStart"/>
      <w:r>
        <w:t>аадминистрации</w:t>
      </w:r>
      <w:proofErr w:type="spellEnd"/>
      <w:r>
        <w:t xml:space="preserve">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7D27AA" w:rsidRDefault="007D27AA" w:rsidP="007D27AA">
      <w:pPr>
        <w:pStyle w:val="11"/>
        <w:widowControl/>
        <w:numPr>
          <w:ilvl w:val="0"/>
          <w:numId w:val="23"/>
        </w:numPr>
        <w:shd w:val="clear" w:color="auto" w:fill="auto"/>
        <w:tabs>
          <w:tab w:val="left" w:pos="1026"/>
        </w:tabs>
        <w:spacing w:after="0" w:line="322" w:lineRule="exact"/>
        <w:ind w:left="20" w:firstLine="540"/>
        <w:jc w:val="both"/>
      </w:pPr>
      <w:r>
        <w:t>Участие в обсуждении является свободным и добровольным.</w:t>
      </w:r>
    </w:p>
    <w:p w:rsidR="007D27AA" w:rsidRDefault="007D27AA" w:rsidP="007D27AA">
      <w:pPr>
        <w:pStyle w:val="11"/>
        <w:widowControl/>
        <w:numPr>
          <w:ilvl w:val="0"/>
          <w:numId w:val="23"/>
        </w:numPr>
        <w:shd w:val="clear" w:color="auto" w:fill="auto"/>
        <w:tabs>
          <w:tab w:val="left" w:pos="1172"/>
        </w:tabs>
        <w:spacing w:after="221" w:line="322" w:lineRule="exact"/>
        <w:ind w:left="20" w:right="20" w:firstLine="540"/>
        <w:jc w:val="both"/>
      </w:pPr>
      <w: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7D27AA" w:rsidRPr="00B44707" w:rsidRDefault="007D27AA" w:rsidP="007D27AA">
      <w:pPr>
        <w:pStyle w:val="11"/>
        <w:shd w:val="clear" w:color="auto" w:fill="auto"/>
        <w:spacing w:after="306" w:line="270" w:lineRule="exact"/>
        <w:rPr>
          <w:b/>
          <w:sz w:val="24"/>
          <w:szCs w:val="24"/>
        </w:rPr>
      </w:pPr>
      <w:r w:rsidRPr="00B44707">
        <w:rPr>
          <w:b/>
          <w:sz w:val="24"/>
          <w:szCs w:val="24"/>
        </w:rPr>
        <w:t>2. Цели и задачи организации общественных обсуждений</w:t>
      </w:r>
    </w:p>
    <w:p w:rsidR="007D27AA" w:rsidRDefault="007D27AA" w:rsidP="007D27AA">
      <w:pPr>
        <w:pStyle w:val="11"/>
        <w:widowControl/>
        <w:numPr>
          <w:ilvl w:val="0"/>
          <w:numId w:val="24"/>
        </w:numPr>
        <w:shd w:val="clear" w:color="auto" w:fill="auto"/>
        <w:tabs>
          <w:tab w:val="left" w:pos="1186"/>
        </w:tabs>
        <w:spacing w:after="0" w:line="322" w:lineRule="exact"/>
        <w:ind w:left="20" w:right="20" w:firstLine="540"/>
        <w:jc w:val="both"/>
      </w:pPr>
      <w: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7D27AA" w:rsidRDefault="007D27AA" w:rsidP="007D27AA">
      <w:pPr>
        <w:pStyle w:val="11"/>
        <w:widowControl/>
        <w:numPr>
          <w:ilvl w:val="0"/>
          <w:numId w:val="24"/>
        </w:numPr>
        <w:shd w:val="clear" w:color="auto" w:fill="auto"/>
        <w:tabs>
          <w:tab w:val="left" w:pos="1054"/>
        </w:tabs>
        <w:spacing w:after="0" w:line="322" w:lineRule="exact"/>
        <w:ind w:left="20" w:firstLine="540"/>
        <w:jc w:val="both"/>
      </w:pPr>
      <w:r>
        <w:t>Задачами общественных обсуждений являются:</w:t>
      </w:r>
    </w:p>
    <w:p w:rsidR="007D27AA" w:rsidRDefault="007D27AA" w:rsidP="007D27AA">
      <w:pPr>
        <w:pStyle w:val="11"/>
        <w:widowControl/>
        <w:numPr>
          <w:ilvl w:val="0"/>
          <w:numId w:val="25"/>
        </w:numPr>
        <w:shd w:val="clear" w:color="auto" w:fill="auto"/>
        <w:tabs>
          <w:tab w:val="left" w:pos="783"/>
        </w:tabs>
        <w:spacing w:after="0" w:line="322" w:lineRule="exact"/>
        <w:ind w:left="20" w:right="20" w:firstLine="540"/>
        <w:jc w:val="both"/>
      </w:pPr>
      <w:r>
        <w:t>доведение до населения муниципального образования полной и точной информации по вопросам, выносимым на общественные обсуждения в соответствии с действующим законодательством;</w:t>
      </w:r>
    </w:p>
    <w:p w:rsidR="007D27AA" w:rsidRDefault="007D27AA" w:rsidP="007D27AA">
      <w:pPr>
        <w:pStyle w:val="11"/>
        <w:widowControl/>
        <w:numPr>
          <w:ilvl w:val="0"/>
          <w:numId w:val="25"/>
        </w:numPr>
        <w:shd w:val="clear" w:color="auto" w:fill="auto"/>
        <w:tabs>
          <w:tab w:val="left" w:pos="769"/>
        </w:tabs>
        <w:spacing w:after="0" w:line="322" w:lineRule="exact"/>
        <w:ind w:left="20" w:right="20" w:firstLine="540"/>
        <w:jc w:val="both"/>
      </w:pPr>
      <w:r>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муниципального образования и вопросам, выносимым на общественные обсуждения;</w:t>
      </w:r>
    </w:p>
    <w:p w:rsidR="007D27AA" w:rsidRDefault="007D27AA" w:rsidP="007D27AA">
      <w:pPr>
        <w:pStyle w:val="11"/>
        <w:widowControl/>
        <w:numPr>
          <w:ilvl w:val="0"/>
          <w:numId w:val="25"/>
        </w:numPr>
        <w:shd w:val="clear" w:color="auto" w:fill="auto"/>
        <w:tabs>
          <w:tab w:val="left" w:pos="735"/>
        </w:tabs>
        <w:spacing w:after="461" w:line="322" w:lineRule="exact"/>
        <w:ind w:left="20" w:right="20" w:firstLine="540"/>
        <w:jc w:val="both"/>
      </w:pPr>
      <w:r>
        <w:t>оказание влияния общественности на принятие решений органами местного самоуправления муниципального образования.</w:t>
      </w:r>
    </w:p>
    <w:p w:rsidR="0090771D" w:rsidRDefault="0090771D" w:rsidP="007D27AA">
      <w:pPr>
        <w:pStyle w:val="11"/>
        <w:shd w:val="clear" w:color="auto" w:fill="auto"/>
        <w:spacing w:after="306" w:line="270" w:lineRule="exact"/>
        <w:rPr>
          <w:b/>
          <w:sz w:val="24"/>
          <w:szCs w:val="24"/>
        </w:rPr>
      </w:pPr>
    </w:p>
    <w:p w:rsidR="0090771D" w:rsidRDefault="0090771D" w:rsidP="007D27AA">
      <w:pPr>
        <w:pStyle w:val="11"/>
        <w:shd w:val="clear" w:color="auto" w:fill="auto"/>
        <w:spacing w:after="306" w:line="270" w:lineRule="exact"/>
        <w:rPr>
          <w:b/>
          <w:sz w:val="24"/>
          <w:szCs w:val="24"/>
        </w:rPr>
      </w:pPr>
    </w:p>
    <w:p w:rsidR="007D27AA" w:rsidRPr="00B44707" w:rsidRDefault="00B44707" w:rsidP="007D27AA">
      <w:pPr>
        <w:pStyle w:val="11"/>
        <w:shd w:val="clear" w:color="auto" w:fill="auto"/>
        <w:spacing w:after="306" w:line="270" w:lineRule="exact"/>
        <w:rPr>
          <w:b/>
          <w:sz w:val="24"/>
          <w:szCs w:val="24"/>
        </w:rPr>
      </w:pPr>
      <w:r w:rsidRPr="00B44707">
        <w:rPr>
          <w:b/>
          <w:sz w:val="24"/>
          <w:szCs w:val="24"/>
        </w:rPr>
        <w:lastRenderedPageBreak/>
        <w:t>3</w:t>
      </w:r>
      <w:r w:rsidR="007D27AA" w:rsidRPr="00B44707">
        <w:rPr>
          <w:b/>
          <w:sz w:val="24"/>
          <w:szCs w:val="24"/>
        </w:rPr>
        <w:t>. Инициатива проведения общественных обсуждений</w:t>
      </w:r>
    </w:p>
    <w:p w:rsidR="007D27AA" w:rsidRDefault="007D27AA" w:rsidP="007D27AA">
      <w:pPr>
        <w:pStyle w:val="11"/>
        <w:shd w:val="clear" w:color="auto" w:fill="auto"/>
        <w:spacing w:after="281" w:line="322" w:lineRule="exact"/>
        <w:ind w:left="20" w:right="20" w:firstLine="540"/>
        <w:jc w:val="both"/>
      </w:pPr>
      <w:r>
        <w:t xml:space="preserve">3.1. Инициаторами проведения общественных обсуждений могут выступать Совет муниципального образования (далее - Совет), глава администрации муниципального образования (далее - Глава), местная </w:t>
      </w:r>
      <w:proofErr w:type="spellStart"/>
      <w:r>
        <w:t>аадминистрация</w:t>
      </w:r>
      <w:proofErr w:type="spellEnd"/>
      <w:r>
        <w:t>, общественные объединения муниципального образования.</w:t>
      </w:r>
    </w:p>
    <w:p w:rsidR="007D27AA" w:rsidRPr="00B44707" w:rsidRDefault="007D27AA" w:rsidP="007D27AA">
      <w:pPr>
        <w:pStyle w:val="11"/>
        <w:shd w:val="clear" w:color="auto" w:fill="auto"/>
        <w:spacing w:after="306" w:line="270" w:lineRule="exact"/>
        <w:rPr>
          <w:b/>
          <w:sz w:val="24"/>
          <w:szCs w:val="24"/>
        </w:rPr>
      </w:pPr>
      <w:r w:rsidRPr="00B44707">
        <w:rPr>
          <w:b/>
          <w:sz w:val="24"/>
          <w:szCs w:val="24"/>
        </w:rPr>
        <w:t>4. Обращение с инициативой проведения общественных обсуждений</w:t>
      </w:r>
    </w:p>
    <w:p w:rsidR="007D27AA" w:rsidRDefault="007D27AA" w:rsidP="007D27AA">
      <w:pPr>
        <w:pStyle w:val="11"/>
        <w:widowControl/>
        <w:numPr>
          <w:ilvl w:val="0"/>
          <w:numId w:val="26"/>
        </w:numPr>
        <w:shd w:val="clear" w:color="auto" w:fill="auto"/>
        <w:tabs>
          <w:tab w:val="left" w:pos="1220"/>
        </w:tabs>
        <w:spacing w:after="0" w:line="322" w:lineRule="exact"/>
        <w:ind w:left="20" w:right="20" w:firstLine="540"/>
        <w:jc w:val="both"/>
      </w:pPr>
      <w:r>
        <w:t xml:space="preserve">Обращение (поручение) о проведении общественных обсуждений направляется в </w:t>
      </w:r>
      <w:proofErr w:type="spellStart"/>
      <w:r>
        <w:t>аадминистрацию</w:t>
      </w:r>
      <w:proofErr w:type="spellEnd"/>
      <w:r>
        <w:t>.</w:t>
      </w:r>
    </w:p>
    <w:p w:rsidR="007D27AA" w:rsidRDefault="007D27AA" w:rsidP="007D27AA">
      <w:pPr>
        <w:pStyle w:val="11"/>
        <w:widowControl/>
        <w:numPr>
          <w:ilvl w:val="0"/>
          <w:numId w:val="26"/>
        </w:numPr>
        <w:shd w:val="clear" w:color="auto" w:fill="auto"/>
        <w:tabs>
          <w:tab w:val="left" w:pos="1054"/>
        </w:tabs>
        <w:spacing w:after="0" w:line="322" w:lineRule="exact"/>
        <w:ind w:left="20" w:firstLine="540"/>
        <w:jc w:val="both"/>
      </w:pPr>
      <w:r>
        <w:t>Указанное обращение (поручение) должно включать в себя:</w:t>
      </w:r>
    </w:p>
    <w:p w:rsidR="007D27AA" w:rsidRDefault="007D27AA" w:rsidP="007D27AA">
      <w:pPr>
        <w:pStyle w:val="11"/>
        <w:widowControl/>
        <w:numPr>
          <w:ilvl w:val="0"/>
          <w:numId w:val="25"/>
        </w:numPr>
        <w:shd w:val="clear" w:color="auto" w:fill="auto"/>
        <w:tabs>
          <w:tab w:val="left" w:pos="723"/>
        </w:tabs>
        <w:spacing w:after="0" w:line="322" w:lineRule="exact"/>
        <w:ind w:left="20" w:firstLine="540"/>
        <w:jc w:val="both"/>
      </w:pPr>
      <w:r>
        <w:t>обоснование необходимости проведения общественных обсуждений;</w:t>
      </w:r>
    </w:p>
    <w:p w:rsidR="007D27AA" w:rsidRDefault="007D27AA" w:rsidP="007D27AA">
      <w:pPr>
        <w:pStyle w:val="11"/>
        <w:widowControl/>
        <w:numPr>
          <w:ilvl w:val="0"/>
          <w:numId w:val="25"/>
        </w:numPr>
        <w:shd w:val="clear" w:color="auto" w:fill="auto"/>
        <w:tabs>
          <w:tab w:val="left" w:pos="718"/>
        </w:tabs>
        <w:spacing w:after="0" w:line="322" w:lineRule="exact"/>
        <w:ind w:left="20" w:firstLine="540"/>
        <w:jc w:val="both"/>
      </w:pPr>
      <w:r>
        <w:t>вопросы, предлагаемые к вынесению на общественные обсуждения;</w:t>
      </w:r>
    </w:p>
    <w:p w:rsidR="007D27AA" w:rsidRDefault="007D27AA" w:rsidP="007D27AA">
      <w:pPr>
        <w:pStyle w:val="11"/>
        <w:widowControl/>
        <w:numPr>
          <w:ilvl w:val="0"/>
          <w:numId w:val="25"/>
        </w:numPr>
        <w:shd w:val="clear" w:color="auto" w:fill="auto"/>
        <w:tabs>
          <w:tab w:val="left" w:pos="942"/>
        </w:tabs>
        <w:spacing w:after="0" w:line="322" w:lineRule="exact"/>
        <w:ind w:left="20" w:right="20" w:firstLine="540"/>
        <w:jc w:val="both"/>
      </w:pPr>
      <w:r>
        <w:t>информационные, аналитические материалы, относящиеся к теме общественных обсуждений;</w:t>
      </w:r>
    </w:p>
    <w:p w:rsidR="007D27AA" w:rsidRDefault="007D27AA" w:rsidP="007D27AA">
      <w:pPr>
        <w:pStyle w:val="11"/>
        <w:widowControl/>
        <w:numPr>
          <w:ilvl w:val="0"/>
          <w:numId w:val="25"/>
        </w:numPr>
        <w:shd w:val="clear" w:color="auto" w:fill="auto"/>
        <w:tabs>
          <w:tab w:val="left" w:pos="903"/>
        </w:tabs>
        <w:spacing w:after="0" w:line="322" w:lineRule="exact"/>
        <w:ind w:left="20" w:right="20" w:firstLine="540"/>
        <w:jc w:val="both"/>
      </w:pPr>
      <w: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7D27AA" w:rsidRDefault="007D27AA" w:rsidP="007D27AA">
      <w:pPr>
        <w:pStyle w:val="11"/>
        <w:widowControl/>
        <w:numPr>
          <w:ilvl w:val="0"/>
          <w:numId w:val="26"/>
        </w:numPr>
        <w:shd w:val="clear" w:color="auto" w:fill="auto"/>
        <w:tabs>
          <w:tab w:val="left" w:pos="1148"/>
        </w:tabs>
        <w:spacing w:after="281" w:line="322" w:lineRule="exact"/>
        <w:ind w:left="20" w:right="20" w:firstLine="540"/>
        <w:jc w:val="both"/>
      </w:pPr>
      <w:r>
        <w:t xml:space="preserve">По результатам рассмотрения обращения </w:t>
      </w:r>
      <w:proofErr w:type="spellStart"/>
      <w:r>
        <w:t>аадминистрация</w:t>
      </w:r>
      <w:proofErr w:type="spellEnd"/>
      <w:r>
        <w:t xml:space="preserve"> принимает решение о проведении общественных обсуждений либо отказе в их проведении в течение 10 дней.</w:t>
      </w:r>
    </w:p>
    <w:p w:rsidR="007D27AA" w:rsidRPr="00B44707" w:rsidRDefault="007D27AA" w:rsidP="007D27AA">
      <w:pPr>
        <w:pStyle w:val="11"/>
        <w:shd w:val="clear" w:color="auto" w:fill="auto"/>
        <w:spacing w:after="306" w:line="270" w:lineRule="exact"/>
        <w:rPr>
          <w:b/>
        </w:rPr>
      </w:pPr>
      <w:r w:rsidRPr="00B44707">
        <w:rPr>
          <w:b/>
        </w:rPr>
        <w:t>5. Порядок организации общественных обсуждений</w:t>
      </w:r>
    </w:p>
    <w:p w:rsidR="007D27AA" w:rsidRDefault="007D27AA" w:rsidP="007D27AA">
      <w:pPr>
        <w:pStyle w:val="11"/>
        <w:widowControl/>
        <w:numPr>
          <w:ilvl w:val="0"/>
          <w:numId w:val="27"/>
        </w:numPr>
        <w:shd w:val="clear" w:color="auto" w:fill="auto"/>
        <w:tabs>
          <w:tab w:val="left" w:pos="1244"/>
        </w:tabs>
        <w:spacing w:after="0" w:line="322" w:lineRule="exact"/>
        <w:ind w:left="20" w:right="20" w:firstLine="540"/>
        <w:jc w:val="both"/>
      </w:pPr>
      <w:r>
        <w:t xml:space="preserve">Решение о проведении общественных обсуждений оформляется нормативно-правовым актом </w:t>
      </w:r>
      <w:proofErr w:type="spellStart"/>
      <w:r>
        <w:t>аадминистрации</w:t>
      </w:r>
      <w:proofErr w:type="spellEnd"/>
      <w:r>
        <w:t>, которым устанавливаются:</w:t>
      </w:r>
    </w:p>
    <w:p w:rsidR="007D27AA" w:rsidRDefault="007D27AA" w:rsidP="007D27AA">
      <w:pPr>
        <w:pStyle w:val="11"/>
        <w:widowControl/>
        <w:numPr>
          <w:ilvl w:val="1"/>
          <w:numId w:val="27"/>
        </w:numPr>
        <w:shd w:val="clear" w:color="auto" w:fill="auto"/>
        <w:tabs>
          <w:tab w:val="left" w:pos="901"/>
        </w:tabs>
        <w:spacing w:after="0" w:line="322" w:lineRule="exact"/>
        <w:ind w:left="20" w:firstLine="540"/>
        <w:jc w:val="both"/>
      </w:pPr>
      <w:r>
        <w:t>дата и время начала проведения общественного обсуждения;</w:t>
      </w:r>
    </w:p>
    <w:p w:rsidR="007D27AA" w:rsidRDefault="007D27AA" w:rsidP="007D27AA">
      <w:pPr>
        <w:pStyle w:val="11"/>
        <w:widowControl/>
        <w:numPr>
          <w:ilvl w:val="1"/>
          <w:numId w:val="27"/>
        </w:numPr>
        <w:shd w:val="clear" w:color="auto" w:fill="auto"/>
        <w:tabs>
          <w:tab w:val="left" w:pos="913"/>
        </w:tabs>
        <w:spacing w:after="0" w:line="322" w:lineRule="exact"/>
        <w:ind w:left="20" w:right="20" w:firstLine="540"/>
        <w:jc w:val="both"/>
      </w:pPr>
      <w:r>
        <w:t>формулировка вопросов и (или) наименование проектов правовых актов, выносимых на общественные обсуждения;</w:t>
      </w:r>
    </w:p>
    <w:p w:rsidR="007D27AA" w:rsidRDefault="007D27AA" w:rsidP="007D27AA">
      <w:pPr>
        <w:pStyle w:val="11"/>
        <w:widowControl/>
        <w:numPr>
          <w:ilvl w:val="1"/>
          <w:numId w:val="27"/>
        </w:numPr>
        <w:shd w:val="clear" w:color="auto" w:fill="auto"/>
        <w:tabs>
          <w:tab w:val="left" w:pos="932"/>
        </w:tabs>
        <w:spacing w:after="0" w:line="322" w:lineRule="exact"/>
        <w:ind w:left="20" w:right="20" w:firstLine="540"/>
        <w:jc w:val="both"/>
      </w:pPr>
      <w:r>
        <w:t>порядок принятия предложений от заинтересованных лиц по вопросам общественных обсуждений;</w:t>
      </w:r>
    </w:p>
    <w:p w:rsidR="007D27AA" w:rsidRDefault="007D27AA" w:rsidP="007D27AA">
      <w:pPr>
        <w:pStyle w:val="11"/>
        <w:widowControl/>
        <w:numPr>
          <w:ilvl w:val="1"/>
          <w:numId w:val="27"/>
        </w:numPr>
        <w:shd w:val="clear" w:color="auto" w:fill="auto"/>
        <w:tabs>
          <w:tab w:val="left" w:pos="1153"/>
        </w:tabs>
        <w:spacing w:after="0" w:line="322" w:lineRule="exact"/>
        <w:ind w:left="20" w:right="20" w:firstLine="540"/>
        <w:jc w:val="both"/>
      </w:pPr>
      <w:r>
        <w:t xml:space="preserve">ответственное подразделение или Комиссия (рабочая группа) </w:t>
      </w:r>
      <w:proofErr w:type="spellStart"/>
      <w:r>
        <w:t>аадминистрации</w:t>
      </w:r>
      <w:proofErr w:type="spellEnd"/>
      <w:r>
        <w:t xml:space="preserve"> муниципального образования по подготовке и проведению общественных обсуждений (далее - рабочая группа).</w:t>
      </w:r>
    </w:p>
    <w:p w:rsidR="007D27AA" w:rsidRDefault="007D27AA" w:rsidP="007D27AA">
      <w:pPr>
        <w:pStyle w:val="11"/>
        <w:widowControl/>
        <w:numPr>
          <w:ilvl w:val="0"/>
          <w:numId w:val="27"/>
        </w:numPr>
        <w:shd w:val="clear" w:color="auto" w:fill="auto"/>
        <w:tabs>
          <w:tab w:val="left" w:pos="1191"/>
        </w:tabs>
        <w:spacing w:after="0" w:line="322" w:lineRule="exact"/>
        <w:ind w:left="20" w:right="20" w:firstLine="540"/>
        <w:jc w:val="both"/>
      </w:pPr>
      <w:r>
        <w:t xml:space="preserve">Информация о проведении общественных обсуждений и проекты нормативных актов, выносимые на общественные обсуждения, инициаторе, 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 а также на официальном сайте </w:t>
      </w:r>
      <w:proofErr w:type="spellStart"/>
      <w:r>
        <w:t>аадминистрации</w:t>
      </w:r>
      <w:proofErr w:type="spellEnd"/>
      <w:r>
        <w:t>.</w:t>
      </w:r>
    </w:p>
    <w:p w:rsidR="007D27AA" w:rsidRDefault="007D27AA" w:rsidP="007D27AA">
      <w:pPr>
        <w:pStyle w:val="11"/>
        <w:widowControl/>
        <w:numPr>
          <w:ilvl w:val="0"/>
          <w:numId w:val="27"/>
        </w:numPr>
        <w:shd w:val="clear" w:color="auto" w:fill="auto"/>
        <w:tabs>
          <w:tab w:val="left" w:pos="1040"/>
        </w:tabs>
        <w:spacing w:after="0" w:line="322" w:lineRule="exact"/>
        <w:ind w:left="20" w:firstLine="540"/>
        <w:jc w:val="both"/>
      </w:pPr>
      <w:r>
        <w:t>Рабочая группа:</w:t>
      </w:r>
    </w:p>
    <w:p w:rsidR="007D27AA" w:rsidRDefault="007D27AA" w:rsidP="007D27AA">
      <w:pPr>
        <w:pStyle w:val="11"/>
        <w:widowControl/>
        <w:numPr>
          <w:ilvl w:val="0"/>
          <w:numId w:val="28"/>
        </w:numPr>
        <w:shd w:val="clear" w:color="auto" w:fill="auto"/>
        <w:tabs>
          <w:tab w:val="left" w:pos="1273"/>
        </w:tabs>
        <w:spacing w:after="0" w:line="322" w:lineRule="exact"/>
        <w:ind w:left="20" w:right="20" w:firstLine="540"/>
        <w:jc w:val="both"/>
      </w:pPr>
      <w: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7D27AA" w:rsidRDefault="007D27AA" w:rsidP="007D27AA">
      <w:pPr>
        <w:pStyle w:val="11"/>
        <w:widowControl/>
        <w:numPr>
          <w:ilvl w:val="0"/>
          <w:numId w:val="28"/>
        </w:numPr>
        <w:shd w:val="clear" w:color="auto" w:fill="auto"/>
        <w:tabs>
          <w:tab w:val="left" w:pos="1335"/>
        </w:tabs>
        <w:spacing w:after="0" w:line="322" w:lineRule="exact"/>
        <w:ind w:left="20" w:right="20" w:firstLine="540"/>
        <w:jc w:val="both"/>
      </w:pPr>
      <w:r>
        <w:t>Привлекает в случае необходимости экспертов и специалистов для выполнения консультационных и экспертных работ.</w:t>
      </w:r>
    </w:p>
    <w:p w:rsidR="007D27AA" w:rsidRDefault="007D27AA" w:rsidP="007D27AA">
      <w:pPr>
        <w:pStyle w:val="11"/>
        <w:widowControl/>
        <w:numPr>
          <w:ilvl w:val="0"/>
          <w:numId w:val="28"/>
        </w:numPr>
        <w:shd w:val="clear" w:color="auto" w:fill="auto"/>
        <w:tabs>
          <w:tab w:val="left" w:pos="1268"/>
        </w:tabs>
        <w:spacing w:after="0" w:line="322" w:lineRule="exact"/>
        <w:ind w:left="20" w:right="20" w:firstLine="540"/>
        <w:jc w:val="both"/>
      </w:pPr>
      <w:r>
        <w:t>Взаимодействует с инициатором обсуждений, представителями средств массовой информации.</w:t>
      </w:r>
    </w:p>
    <w:p w:rsidR="007D27AA" w:rsidRDefault="007D27AA" w:rsidP="007D27AA">
      <w:pPr>
        <w:pStyle w:val="11"/>
        <w:widowControl/>
        <w:numPr>
          <w:ilvl w:val="0"/>
          <w:numId w:val="28"/>
        </w:numPr>
        <w:shd w:val="clear" w:color="auto" w:fill="auto"/>
        <w:tabs>
          <w:tab w:val="left" w:pos="1321"/>
        </w:tabs>
        <w:spacing w:after="0" w:line="322" w:lineRule="exact"/>
        <w:ind w:left="20" w:right="20" w:firstLine="540"/>
        <w:jc w:val="both"/>
      </w:pPr>
      <w:r>
        <w:lastRenderedPageBreak/>
        <w:t>Анализирует и обобщает все представленные предложения жителей муниципального образования, заинтересованных органов и организаций.</w:t>
      </w:r>
    </w:p>
    <w:p w:rsidR="007D27AA" w:rsidRDefault="007D27AA" w:rsidP="007D27AA">
      <w:pPr>
        <w:pStyle w:val="11"/>
        <w:widowControl/>
        <w:numPr>
          <w:ilvl w:val="0"/>
          <w:numId w:val="28"/>
        </w:numPr>
        <w:shd w:val="clear" w:color="auto" w:fill="auto"/>
        <w:tabs>
          <w:tab w:val="left" w:pos="1326"/>
        </w:tabs>
        <w:spacing w:after="0" w:line="322" w:lineRule="exact"/>
        <w:ind w:left="20" w:right="20" w:firstLine="540"/>
        <w:jc w:val="both"/>
      </w:pPr>
      <w: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7D27AA" w:rsidRDefault="007D27AA" w:rsidP="007D27AA">
      <w:pPr>
        <w:pStyle w:val="11"/>
        <w:widowControl/>
        <w:numPr>
          <w:ilvl w:val="1"/>
          <w:numId w:val="28"/>
        </w:numPr>
        <w:shd w:val="clear" w:color="auto" w:fill="auto"/>
        <w:tabs>
          <w:tab w:val="left" w:pos="1158"/>
        </w:tabs>
        <w:spacing w:after="221" w:line="322" w:lineRule="exact"/>
        <w:ind w:left="20" w:right="20" w:firstLine="540"/>
        <w:jc w:val="both"/>
      </w:pPr>
      <w:r>
        <w:t>Сроки обсуждения жителями муниципального образования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7D27AA" w:rsidRPr="00B44707" w:rsidRDefault="007D27AA" w:rsidP="007D27AA">
      <w:pPr>
        <w:pStyle w:val="11"/>
        <w:shd w:val="clear" w:color="auto" w:fill="auto"/>
        <w:spacing w:after="306" w:line="270" w:lineRule="exact"/>
        <w:rPr>
          <w:b/>
        </w:rPr>
      </w:pPr>
      <w:r w:rsidRPr="00B44707">
        <w:rPr>
          <w:b/>
        </w:rPr>
        <w:t>6. Порядок проведения общественных обсуждений</w:t>
      </w:r>
    </w:p>
    <w:p w:rsidR="007D27AA" w:rsidRDefault="007D27AA" w:rsidP="007D27AA">
      <w:pPr>
        <w:pStyle w:val="11"/>
        <w:widowControl/>
        <w:numPr>
          <w:ilvl w:val="0"/>
          <w:numId w:val="29"/>
        </w:numPr>
        <w:shd w:val="clear" w:color="auto" w:fill="auto"/>
        <w:tabs>
          <w:tab w:val="left" w:pos="1045"/>
        </w:tabs>
        <w:spacing w:after="0" w:line="322" w:lineRule="exact"/>
        <w:ind w:left="20" w:firstLine="540"/>
        <w:jc w:val="both"/>
      </w:pPr>
      <w:r>
        <w:t>Рабочая группа общественных обсуждений обязана:</w:t>
      </w:r>
    </w:p>
    <w:p w:rsidR="007D27AA" w:rsidRDefault="007D27AA" w:rsidP="007D27AA">
      <w:pPr>
        <w:pStyle w:val="11"/>
        <w:widowControl/>
        <w:numPr>
          <w:ilvl w:val="0"/>
          <w:numId w:val="30"/>
        </w:numPr>
        <w:shd w:val="clear" w:color="auto" w:fill="auto"/>
        <w:tabs>
          <w:tab w:val="left" w:pos="1273"/>
        </w:tabs>
        <w:spacing w:after="0" w:line="322" w:lineRule="exact"/>
        <w:ind w:left="20" w:right="20" w:firstLine="540"/>
        <w:jc w:val="both"/>
      </w:pPr>
      <w: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7D27AA" w:rsidRDefault="007D27AA" w:rsidP="007D27AA">
      <w:pPr>
        <w:pStyle w:val="11"/>
        <w:widowControl/>
        <w:numPr>
          <w:ilvl w:val="0"/>
          <w:numId w:val="30"/>
        </w:numPr>
        <w:shd w:val="clear" w:color="auto" w:fill="auto"/>
        <w:tabs>
          <w:tab w:val="left" w:pos="1321"/>
        </w:tabs>
        <w:spacing w:after="0" w:line="322" w:lineRule="exact"/>
        <w:ind w:left="20" w:right="20" w:firstLine="540"/>
        <w:jc w:val="both"/>
      </w:pPr>
      <w:r>
        <w:t>обобщить, проанализировать замечания и предложения по вопросам, вынесенным на общественное обсуждение;</w:t>
      </w:r>
    </w:p>
    <w:p w:rsidR="007D27AA" w:rsidRDefault="007D27AA" w:rsidP="007D27AA">
      <w:pPr>
        <w:pStyle w:val="11"/>
        <w:widowControl/>
        <w:numPr>
          <w:ilvl w:val="0"/>
          <w:numId w:val="30"/>
        </w:numPr>
        <w:shd w:val="clear" w:color="auto" w:fill="auto"/>
        <w:tabs>
          <w:tab w:val="left" w:pos="1297"/>
        </w:tabs>
        <w:spacing w:after="0" w:line="322" w:lineRule="exact"/>
        <w:ind w:left="20" w:right="20" w:firstLine="540"/>
        <w:jc w:val="both"/>
      </w:pPr>
      <w: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7D27AA" w:rsidRDefault="007D27AA" w:rsidP="007D27AA">
      <w:pPr>
        <w:pStyle w:val="11"/>
        <w:widowControl/>
        <w:numPr>
          <w:ilvl w:val="0"/>
          <w:numId w:val="30"/>
        </w:numPr>
        <w:shd w:val="clear" w:color="auto" w:fill="auto"/>
        <w:tabs>
          <w:tab w:val="left" w:pos="1282"/>
        </w:tabs>
        <w:spacing w:after="0" w:line="322" w:lineRule="exact"/>
        <w:ind w:left="20" w:right="20" w:firstLine="540"/>
        <w:jc w:val="both"/>
      </w:pPr>
      <w:r>
        <w:t>направить протокол на рассмотрение в орган, назначивший общественное обсуждение и разместить его в информационн</w:t>
      </w:r>
      <w:proofErr w:type="gramStart"/>
      <w:r>
        <w:t>о-</w:t>
      </w:r>
      <w:proofErr w:type="gramEnd"/>
      <w:r>
        <w:t xml:space="preserve"> телекоммуникационной сети «Интернет».</w:t>
      </w:r>
    </w:p>
    <w:p w:rsidR="007D27AA" w:rsidRDefault="007D27AA" w:rsidP="007D27AA">
      <w:pPr>
        <w:pStyle w:val="11"/>
        <w:widowControl/>
        <w:numPr>
          <w:ilvl w:val="0"/>
          <w:numId w:val="29"/>
        </w:numPr>
        <w:shd w:val="clear" w:color="auto" w:fill="auto"/>
        <w:tabs>
          <w:tab w:val="left" w:pos="1057"/>
        </w:tabs>
        <w:spacing w:after="221" w:line="322" w:lineRule="exact"/>
        <w:ind w:left="20" w:right="20" w:firstLine="540"/>
        <w:jc w:val="both"/>
      </w:pPr>
      <w: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7D27AA" w:rsidRPr="00B44707" w:rsidRDefault="007D27AA" w:rsidP="007D27AA">
      <w:pPr>
        <w:pStyle w:val="11"/>
        <w:shd w:val="clear" w:color="auto" w:fill="auto"/>
        <w:spacing w:after="306" w:line="270" w:lineRule="exact"/>
        <w:rPr>
          <w:b/>
        </w:rPr>
      </w:pPr>
      <w:r w:rsidRPr="00B44707">
        <w:rPr>
          <w:b/>
        </w:rPr>
        <w:t>7. Итоги общественных обсуждений</w:t>
      </w:r>
    </w:p>
    <w:p w:rsidR="007D27AA" w:rsidRDefault="007D27AA" w:rsidP="007D27AA">
      <w:pPr>
        <w:pStyle w:val="11"/>
        <w:shd w:val="clear" w:color="auto" w:fill="auto"/>
        <w:spacing w:after="0" w:line="322" w:lineRule="exact"/>
        <w:ind w:left="20" w:right="20" w:firstLine="540"/>
        <w:jc w:val="both"/>
      </w:pPr>
      <w: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7D27AA" w:rsidRPr="008750AF" w:rsidRDefault="007D27AA" w:rsidP="007D27AA">
      <w:pPr>
        <w:pStyle w:val="11"/>
        <w:framePr w:h="270" w:wrap="around" w:vAnchor="text" w:hAnchor="margin" w:x="8374" w:y="2881"/>
        <w:shd w:val="clear" w:color="auto" w:fill="auto"/>
        <w:spacing w:after="0" w:line="270" w:lineRule="exact"/>
      </w:pPr>
    </w:p>
    <w:p w:rsidR="007D27AA" w:rsidRPr="005B33CA" w:rsidRDefault="007D27AA" w:rsidP="007D27AA">
      <w:pPr>
        <w:pStyle w:val="11"/>
        <w:shd w:val="clear" w:color="auto" w:fill="auto"/>
        <w:spacing w:after="1260" w:line="322" w:lineRule="exact"/>
        <w:ind w:right="280" w:firstLine="720"/>
        <w:jc w:val="both"/>
      </w:pPr>
      <w: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p w:rsidR="005713C0" w:rsidRDefault="005713C0" w:rsidP="0085575B">
      <w:pPr>
        <w:rPr>
          <w:rFonts w:ascii="Times New Roman" w:hAnsi="Times New Roman"/>
          <w:sz w:val="28"/>
          <w:szCs w:val="28"/>
        </w:rPr>
      </w:pPr>
    </w:p>
    <w:p w:rsidR="005713C0" w:rsidRDefault="005713C0" w:rsidP="0085575B">
      <w:pPr>
        <w:rPr>
          <w:rFonts w:ascii="Times New Roman" w:hAnsi="Times New Roman"/>
          <w:sz w:val="28"/>
          <w:szCs w:val="28"/>
        </w:rPr>
      </w:pPr>
    </w:p>
    <w:p w:rsidR="00DC6259" w:rsidRDefault="00DC6259" w:rsidP="0085575B">
      <w:pPr>
        <w:rPr>
          <w:rFonts w:ascii="Times New Roman" w:hAnsi="Times New Roman"/>
          <w:sz w:val="28"/>
          <w:szCs w:val="28"/>
        </w:rPr>
      </w:pPr>
    </w:p>
    <w:p w:rsidR="00DC6259" w:rsidRPr="00DC6259" w:rsidRDefault="00DC6259" w:rsidP="00DC6259">
      <w:pPr>
        <w:tabs>
          <w:tab w:val="left" w:pos="5040"/>
        </w:tabs>
        <w:jc w:val="center"/>
        <w:rPr>
          <w:rFonts w:ascii="Times New Roman" w:hAnsi="Times New Roman"/>
          <w:sz w:val="24"/>
          <w:szCs w:val="24"/>
        </w:rPr>
      </w:pPr>
      <w:r w:rsidRPr="00DC6259">
        <w:rPr>
          <w:rFonts w:ascii="Times New Roman" w:hAnsi="Times New Roman"/>
          <w:sz w:val="24"/>
          <w:szCs w:val="24"/>
        </w:rPr>
        <w:lastRenderedPageBreak/>
        <w:t xml:space="preserve">                                                         </w:t>
      </w:r>
    </w:p>
    <w:tbl>
      <w:tblPr>
        <w:tblW w:w="9904" w:type="dxa"/>
        <w:tblBorders>
          <w:bottom w:val="thickThinSmallGap" w:sz="24" w:space="0" w:color="auto"/>
        </w:tblBorders>
        <w:tblLayout w:type="fixed"/>
        <w:tblLook w:val="00A0"/>
      </w:tblPr>
      <w:tblGrid>
        <w:gridCol w:w="4072"/>
        <w:gridCol w:w="1745"/>
        <w:gridCol w:w="4087"/>
      </w:tblGrid>
      <w:tr w:rsidR="00DC6259" w:rsidRPr="001326FE" w:rsidTr="0090771D">
        <w:trPr>
          <w:trHeight w:val="2409"/>
        </w:trPr>
        <w:tc>
          <w:tcPr>
            <w:tcW w:w="4072" w:type="dxa"/>
            <w:tcBorders>
              <w:top w:val="nil"/>
              <w:left w:val="nil"/>
              <w:bottom w:val="thickThinSmallGap" w:sz="24" w:space="0" w:color="auto"/>
              <w:right w:val="nil"/>
            </w:tcBorders>
            <w:vAlign w:val="center"/>
          </w:tcPr>
          <w:p w:rsidR="00DC6259" w:rsidRPr="0090771D" w:rsidRDefault="00DC6259" w:rsidP="0090771D">
            <w:pPr>
              <w:spacing w:line="288" w:lineRule="auto"/>
              <w:jc w:val="center"/>
              <w:rPr>
                <w:rFonts w:ascii="Times New Roman" w:hAnsi="Times New Roman"/>
                <w:b/>
                <w:sz w:val="24"/>
                <w:szCs w:val="24"/>
                <w:lang w:val="be-BY"/>
              </w:rPr>
            </w:pP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БАШКОРТОСТАН РЕСПУБЛИКА</w:t>
            </w:r>
            <w:r w:rsidRPr="0090771D">
              <w:rPr>
                <w:rFonts w:ascii="Times New Roman" w:hAnsi="Times New Roman"/>
                <w:b/>
                <w:sz w:val="24"/>
                <w:szCs w:val="24"/>
                <w:lang w:val="en-US"/>
              </w:rPr>
              <w:t>h</w:t>
            </w:r>
            <w:r w:rsidRPr="0090771D">
              <w:rPr>
                <w:rFonts w:ascii="Times New Roman" w:hAnsi="Times New Roman"/>
                <w:b/>
                <w:sz w:val="24"/>
                <w:szCs w:val="24"/>
                <w:lang w:val="be-BY"/>
              </w:rPr>
              <w:t>Ы</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ИШЕМБАЙ РАЙОНЫ </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МУНИЦИПАЛЬ РАЙОНЫ</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ӘРМЕТ  АУЫЛ СОВЕТЫ</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АУЫЛ БИЛӘМӘҺЕ  СОВЕТЫ</w:t>
            </w:r>
          </w:p>
          <w:p w:rsidR="00DC6259" w:rsidRPr="0090771D" w:rsidRDefault="00DC6259" w:rsidP="0090771D">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DC6259" w:rsidRPr="0090771D" w:rsidRDefault="00DC6259" w:rsidP="0090771D">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СОВЕТ  СЕЛЬСКОГО   ПОСЕЛЕНИЯ</w:t>
            </w:r>
          </w:p>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АРМЕТОВСКИЙ   СЕЛЬСОВЕТ </w:t>
            </w:r>
          </w:p>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МУНИЦИПАЛЬНОГО   РАЙОНА</w:t>
            </w:r>
          </w:p>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ИШИМБАЙСКИЙ   РАЙОН </w:t>
            </w:r>
          </w:p>
          <w:p w:rsidR="00DC6259" w:rsidRPr="0090771D" w:rsidRDefault="00DC6259" w:rsidP="0090771D">
            <w:pPr>
              <w:spacing w:line="288" w:lineRule="auto"/>
              <w:jc w:val="center"/>
              <w:rPr>
                <w:rFonts w:ascii="Times New Roman" w:hAnsi="Times New Roman"/>
                <w:b/>
                <w:bCs/>
                <w:sz w:val="24"/>
                <w:szCs w:val="24"/>
              </w:rPr>
            </w:pPr>
            <w:r w:rsidRPr="0090771D">
              <w:rPr>
                <w:rFonts w:ascii="Times New Roman" w:hAnsi="Times New Roman"/>
                <w:b/>
                <w:sz w:val="24"/>
                <w:szCs w:val="24"/>
              </w:rPr>
              <w:t>РЕСПУБЛИКИ  БАШКОРТОСТАН</w:t>
            </w:r>
          </w:p>
        </w:tc>
      </w:tr>
    </w:tbl>
    <w:p w:rsidR="00DC6259"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r w:rsidRPr="001326FE">
        <w:rPr>
          <w:rFonts w:ascii="Times New Roman" w:hAnsi="Times New Roman"/>
          <w:sz w:val="28"/>
          <w:szCs w:val="28"/>
        </w:rPr>
        <w:t>КАРАР                                  №39/26</w:t>
      </w:r>
      <w:r>
        <w:rPr>
          <w:rFonts w:ascii="Times New Roman" w:hAnsi="Times New Roman"/>
          <w:sz w:val="28"/>
          <w:szCs w:val="28"/>
        </w:rPr>
        <w:t>9</w:t>
      </w:r>
      <w:r w:rsidRPr="001326FE">
        <w:rPr>
          <w:rFonts w:ascii="Times New Roman" w:hAnsi="Times New Roman"/>
          <w:sz w:val="28"/>
          <w:szCs w:val="28"/>
        </w:rPr>
        <w:t xml:space="preserve">                                                РЕШЕНИЕ</w:t>
      </w:r>
    </w:p>
    <w:p w:rsidR="00DC6259" w:rsidRPr="001326FE" w:rsidRDefault="00DC6259" w:rsidP="00DC6259">
      <w:pPr>
        <w:rPr>
          <w:rFonts w:ascii="Times New Roman" w:hAnsi="Times New Roman"/>
          <w:sz w:val="28"/>
          <w:szCs w:val="28"/>
        </w:rPr>
      </w:pPr>
      <w:r w:rsidRPr="001326FE">
        <w:rPr>
          <w:rFonts w:ascii="Times New Roman" w:hAnsi="Times New Roman"/>
          <w:sz w:val="28"/>
          <w:szCs w:val="28"/>
        </w:rPr>
        <w:t>03 апрель 2018 г.                                                                       03 апреля  2018 г.</w:t>
      </w:r>
    </w:p>
    <w:p w:rsidR="00DC6259" w:rsidRPr="0090771D" w:rsidRDefault="00DC6259" w:rsidP="0090771D">
      <w:pPr>
        <w:tabs>
          <w:tab w:val="left" w:pos="5040"/>
        </w:tabs>
        <w:jc w:val="center"/>
        <w:rPr>
          <w:rFonts w:ascii="Times New Roman" w:hAnsi="Times New Roman"/>
          <w:b/>
          <w:sz w:val="28"/>
          <w:szCs w:val="28"/>
        </w:rPr>
      </w:pPr>
      <w:r w:rsidRPr="0090771D">
        <w:rPr>
          <w:rFonts w:ascii="Times New Roman" w:hAnsi="Times New Roman"/>
          <w:b/>
          <w:sz w:val="28"/>
          <w:szCs w:val="28"/>
        </w:rPr>
        <w:t>Об утверждении</w:t>
      </w:r>
    </w:p>
    <w:p w:rsidR="00DC6259" w:rsidRPr="0090771D" w:rsidRDefault="00DC6259" w:rsidP="0090771D">
      <w:pPr>
        <w:tabs>
          <w:tab w:val="left" w:pos="5040"/>
        </w:tabs>
        <w:jc w:val="center"/>
        <w:rPr>
          <w:rFonts w:ascii="Times New Roman" w:hAnsi="Times New Roman"/>
          <w:b/>
          <w:sz w:val="28"/>
          <w:szCs w:val="28"/>
        </w:rPr>
      </w:pPr>
      <w:r w:rsidRPr="0090771D">
        <w:rPr>
          <w:rFonts w:ascii="Times New Roman" w:hAnsi="Times New Roman"/>
          <w:b/>
          <w:sz w:val="28"/>
          <w:szCs w:val="28"/>
        </w:rPr>
        <w:t xml:space="preserve">Плана мероприятий по благоустройству территорий населенных пунктов    сельского поселения </w:t>
      </w:r>
      <w:proofErr w:type="spellStart"/>
      <w:r w:rsidRPr="0090771D">
        <w:rPr>
          <w:rFonts w:ascii="Times New Roman" w:hAnsi="Times New Roman"/>
          <w:b/>
          <w:sz w:val="28"/>
          <w:szCs w:val="28"/>
        </w:rPr>
        <w:t>Арметовский</w:t>
      </w:r>
      <w:proofErr w:type="spellEnd"/>
      <w:r w:rsidRPr="0090771D">
        <w:rPr>
          <w:rFonts w:ascii="Times New Roman" w:hAnsi="Times New Roman"/>
          <w:b/>
          <w:sz w:val="28"/>
          <w:szCs w:val="28"/>
        </w:rPr>
        <w:t xml:space="preserve"> сельсовет МР </w:t>
      </w:r>
      <w:proofErr w:type="spellStart"/>
      <w:r w:rsidRPr="0090771D">
        <w:rPr>
          <w:rFonts w:ascii="Times New Roman" w:hAnsi="Times New Roman"/>
          <w:b/>
          <w:sz w:val="28"/>
          <w:szCs w:val="28"/>
        </w:rPr>
        <w:t>Ишимбайский</w:t>
      </w:r>
      <w:proofErr w:type="spellEnd"/>
      <w:r w:rsidRPr="0090771D">
        <w:rPr>
          <w:rFonts w:ascii="Times New Roman" w:hAnsi="Times New Roman"/>
          <w:b/>
          <w:sz w:val="28"/>
          <w:szCs w:val="28"/>
        </w:rPr>
        <w:t xml:space="preserve"> район  на 2018 год</w:t>
      </w:r>
    </w:p>
    <w:p w:rsidR="00DC6259" w:rsidRPr="00B44707" w:rsidRDefault="00DC6259" w:rsidP="00DC6259">
      <w:pPr>
        <w:pStyle w:val="14"/>
        <w:keepNext/>
        <w:keepLines/>
        <w:shd w:val="clear" w:color="auto" w:fill="auto"/>
        <w:spacing w:before="0"/>
        <w:jc w:val="center"/>
        <w:rPr>
          <w:sz w:val="28"/>
          <w:szCs w:val="28"/>
        </w:rPr>
      </w:pPr>
      <w:r w:rsidRPr="00B44707">
        <w:rPr>
          <w:sz w:val="28"/>
          <w:szCs w:val="28"/>
        </w:rPr>
        <w:t>Рассмотрев  П</w:t>
      </w:r>
      <w:r>
        <w:rPr>
          <w:sz w:val="28"/>
          <w:szCs w:val="28"/>
        </w:rPr>
        <w:t>лан мероприятий по благоустройству населенных пунктов</w:t>
      </w:r>
      <w:proofErr w:type="gramStart"/>
      <w:r>
        <w:rPr>
          <w:sz w:val="28"/>
          <w:szCs w:val="28"/>
        </w:rPr>
        <w:t xml:space="preserve"> </w:t>
      </w:r>
      <w:r w:rsidRPr="00B44707">
        <w:rPr>
          <w:sz w:val="28"/>
          <w:szCs w:val="28"/>
        </w:rPr>
        <w:t>,</w:t>
      </w:r>
      <w:proofErr w:type="gramEnd"/>
      <w:r w:rsidRPr="00B44707">
        <w:rPr>
          <w:sz w:val="28"/>
          <w:szCs w:val="28"/>
        </w:rPr>
        <w:t xml:space="preserve"> заседание Совета решила:</w:t>
      </w:r>
    </w:p>
    <w:p w:rsidR="00DC6259" w:rsidRDefault="00DC6259" w:rsidP="00DC6259">
      <w:pPr>
        <w:pStyle w:val="14"/>
        <w:keepNext/>
        <w:keepLines/>
        <w:shd w:val="clear" w:color="auto" w:fill="auto"/>
        <w:spacing w:before="0"/>
        <w:jc w:val="center"/>
        <w:rPr>
          <w:sz w:val="28"/>
          <w:szCs w:val="28"/>
        </w:rPr>
      </w:pPr>
    </w:p>
    <w:p w:rsidR="00DC6259" w:rsidRPr="00DC6259" w:rsidRDefault="00DC6259" w:rsidP="00DC6259">
      <w:pPr>
        <w:tabs>
          <w:tab w:val="left" w:pos="5040"/>
        </w:tabs>
        <w:rPr>
          <w:rFonts w:ascii="Times New Roman" w:hAnsi="Times New Roman"/>
          <w:sz w:val="28"/>
          <w:szCs w:val="28"/>
        </w:rPr>
      </w:pPr>
      <w:r w:rsidRPr="00DC6259">
        <w:rPr>
          <w:sz w:val="28"/>
          <w:szCs w:val="28"/>
        </w:rPr>
        <w:t xml:space="preserve">          1.</w:t>
      </w:r>
      <w:r w:rsidRPr="00DC6259">
        <w:rPr>
          <w:rFonts w:ascii="Times New Roman" w:hAnsi="Times New Roman"/>
          <w:sz w:val="28"/>
          <w:szCs w:val="28"/>
        </w:rPr>
        <w:t>Утвердить</w:t>
      </w:r>
      <w:r w:rsidRPr="00DC6259">
        <w:rPr>
          <w:sz w:val="28"/>
          <w:szCs w:val="28"/>
        </w:rPr>
        <w:t xml:space="preserve"> </w:t>
      </w:r>
      <w:r w:rsidRPr="00DC6259">
        <w:rPr>
          <w:rFonts w:ascii="Times New Roman" w:hAnsi="Times New Roman"/>
          <w:sz w:val="28"/>
          <w:szCs w:val="28"/>
        </w:rPr>
        <w:t xml:space="preserve">План  мероприятий по благоустройству территорий населенных пунктов    сельского поселения </w:t>
      </w:r>
      <w:proofErr w:type="spellStart"/>
      <w:r w:rsidRPr="00DC6259">
        <w:rPr>
          <w:rFonts w:ascii="Times New Roman" w:hAnsi="Times New Roman"/>
          <w:sz w:val="28"/>
          <w:szCs w:val="28"/>
        </w:rPr>
        <w:t>Арметовский</w:t>
      </w:r>
      <w:proofErr w:type="spellEnd"/>
      <w:r w:rsidRPr="00DC6259">
        <w:rPr>
          <w:rFonts w:ascii="Times New Roman" w:hAnsi="Times New Roman"/>
          <w:sz w:val="28"/>
          <w:szCs w:val="28"/>
        </w:rPr>
        <w:t xml:space="preserve"> сельсовет МР </w:t>
      </w:r>
      <w:proofErr w:type="spellStart"/>
      <w:r w:rsidRPr="00DC6259">
        <w:rPr>
          <w:rFonts w:ascii="Times New Roman" w:hAnsi="Times New Roman"/>
          <w:sz w:val="28"/>
          <w:szCs w:val="28"/>
        </w:rPr>
        <w:t>Ишимбайский</w:t>
      </w:r>
      <w:proofErr w:type="spellEnd"/>
      <w:r w:rsidRPr="00DC6259">
        <w:rPr>
          <w:rFonts w:ascii="Times New Roman" w:hAnsi="Times New Roman"/>
          <w:sz w:val="28"/>
          <w:szCs w:val="28"/>
        </w:rPr>
        <w:t xml:space="preserve"> район  на 2018 год</w:t>
      </w:r>
    </w:p>
    <w:p w:rsidR="00DC6259" w:rsidRPr="001326FE" w:rsidRDefault="00DC6259" w:rsidP="00DC6259">
      <w:pPr>
        <w:pStyle w:val="14"/>
        <w:keepNext/>
        <w:keepLines/>
        <w:shd w:val="clear" w:color="auto" w:fill="auto"/>
        <w:spacing w:before="0"/>
        <w:rPr>
          <w:sz w:val="28"/>
          <w:szCs w:val="28"/>
        </w:rPr>
      </w:pPr>
      <w:r>
        <w:rPr>
          <w:sz w:val="28"/>
          <w:szCs w:val="28"/>
        </w:rPr>
        <w:t xml:space="preserve">        </w:t>
      </w:r>
      <w:r w:rsidRPr="001326FE">
        <w:rPr>
          <w:sz w:val="28"/>
          <w:szCs w:val="28"/>
        </w:rPr>
        <w:t xml:space="preserve">2.Данное решение опубликовать на официальном сайте администрации сельского поселения </w:t>
      </w:r>
      <w:proofErr w:type="spellStart"/>
      <w:r w:rsidRPr="001326FE">
        <w:rPr>
          <w:sz w:val="28"/>
          <w:szCs w:val="28"/>
        </w:rPr>
        <w:t>Арметовский</w:t>
      </w:r>
      <w:proofErr w:type="spellEnd"/>
      <w:r w:rsidRPr="001326FE">
        <w:rPr>
          <w:sz w:val="28"/>
          <w:szCs w:val="28"/>
        </w:rPr>
        <w:t xml:space="preserve"> сельсовет.</w:t>
      </w:r>
    </w:p>
    <w:p w:rsidR="00DC6259" w:rsidRPr="001326FE"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r w:rsidRPr="001326FE">
        <w:rPr>
          <w:rFonts w:ascii="Times New Roman" w:hAnsi="Times New Roman"/>
          <w:sz w:val="28"/>
          <w:szCs w:val="28"/>
        </w:rPr>
        <w:t xml:space="preserve">Глава администрации                    </w:t>
      </w:r>
      <w:proofErr w:type="spellStart"/>
      <w:r w:rsidRPr="001326FE">
        <w:rPr>
          <w:rFonts w:ascii="Times New Roman" w:hAnsi="Times New Roman"/>
          <w:sz w:val="28"/>
          <w:szCs w:val="28"/>
        </w:rPr>
        <w:t>А.А.Шагиев</w:t>
      </w:r>
      <w:proofErr w:type="spellEnd"/>
    </w:p>
    <w:p w:rsidR="00DC6259" w:rsidRPr="001326FE" w:rsidRDefault="00DC6259" w:rsidP="00DC6259">
      <w:pP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ижнеарметово</w:t>
      </w:r>
      <w:proofErr w:type="spellEnd"/>
    </w:p>
    <w:p w:rsidR="00DC6259" w:rsidRPr="001326FE"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p>
    <w:p w:rsidR="00DC6259" w:rsidRPr="00DC6259" w:rsidRDefault="00DC6259" w:rsidP="00DC6259">
      <w:pPr>
        <w:tabs>
          <w:tab w:val="left" w:pos="5040"/>
        </w:tabs>
        <w:jc w:val="right"/>
        <w:rPr>
          <w:rFonts w:ascii="Times New Roman" w:hAnsi="Times New Roman"/>
          <w:sz w:val="24"/>
          <w:szCs w:val="24"/>
        </w:rPr>
      </w:pPr>
      <w:r w:rsidRPr="00DC6259">
        <w:rPr>
          <w:rFonts w:ascii="Times New Roman" w:hAnsi="Times New Roman"/>
          <w:sz w:val="24"/>
          <w:szCs w:val="24"/>
        </w:rPr>
        <w:lastRenderedPageBreak/>
        <w:t xml:space="preserve">                                     УТВЕРЖДЕН</w:t>
      </w:r>
    </w:p>
    <w:p w:rsidR="00DC6259" w:rsidRPr="00DC6259" w:rsidRDefault="00DC6259" w:rsidP="00DC6259">
      <w:pPr>
        <w:tabs>
          <w:tab w:val="left" w:pos="5040"/>
        </w:tabs>
        <w:jc w:val="right"/>
        <w:rPr>
          <w:rFonts w:ascii="Times New Roman" w:hAnsi="Times New Roman"/>
          <w:sz w:val="24"/>
          <w:szCs w:val="24"/>
        </w:rPr>
      </w:pPr>
      <w:r w:rsidRPr="00DC6259">
        <w:rPr>
          <w:rFonts w:ascii="Times New Roman" w:hAnsi="Times New Roman"/>
          <w:sz w:val="24"/>
          <w:szCs w:val="24"/>
        </w:rPr>
        <w:t xml:space="preserve">                                                                                                   на заседании </w:t>
      </w:r>
      <w:r>
        <w:rPr>
          <w:rFonts w:ascii="Times New Roman" w:hAnsi="Times New Roman"/>
          <w:sz w:val="24"/>
          <w:szCs w:val="24"/>
        </w:rPr>
        <w:t>Совета</w:t>
      </w:r>
      <w:r w:rsidRPr="00DC6259">
        <w:rPr>
          <w:rFonts w:ascii="Times New Roman" w:hAnsi="Times New Roman"/>
          <w:sz w:val="24"/>
          <w:szCs w:val="24"/>
        </w:rPr>
        <w:t xml:space="preserve">                                                            </w:t>
      </w:r>
    </w:p>
    <w:p w:rsidR="00DC6259" w:rsidRPr="00DC6259" w:rsidRDefault="00DC6259" w:rsidP="00DC6259">
      <w:pPr>
        <w:jc w:val="right"/>
        <w:rPr>
          <w:rFonts w:ascii="Times New Roman" w:hAnsi="Times New Roman"/>
          <w:sz w:val="24"/>
          <w:szCs w:val="24"/>
        </w:rPr>
      </w:pPr>
      <w:r w:rsidRPr="00DC6259">
        <w:rPr>
          <w:rFonts w:ascii="Times New Roman" w:hAnsi="Times New Roman"/>
          <w:sz w:val="24"/>
          <w:szCs w:val="24"/>
        </w:rPr>
        <w:t xml:space="preserve">                                                                                      </w:t>
      </w:r>
      <w:proofErr w:type="spellStart"/>
      <w:r w:rsidRPr="00DC6259">
        <w:rPr>
          <w:rFonts w:ascii="Times New Roman" w:hAnsi="Times New Roman"/>
          <w:sz w:val="24"/>
          <w:szCs w:val="24"/>
        </w:rPr>
        <w:t>Арметовский</w:t>
      </w:r>
      <w:proofErr w:type="spellEnd"/>
      <w:r w:rsidRPr="00DC6259">
        <w:rPr>
          <w:rFonts w:ascii="Times New Roman" w:hAnsi="Times New Roman"/>
          <w:sz w:val="24"/>
          <w:szCs w:val="24"/>
        </w:rPr>
        <w:t xml:space="preserve"> сельсовет МР </w:t>
      </w:r>
      <w:proofErr w:type="spellStart"/>
      <w:r w:rsidRPr="00DC6259">
        <w:rPr>
          <w:rFonts w:ascii="Times New Roman" w:hAnsi="Times New Roman"/>
          <w:sz w:val="24"/>
          <w:szCs w:val="24"/>
        </w:rPr>
        <w:t>Ишимбайский</w:t>
      </w:r>
      <w:proofErr w:type="spellEnd"/>
      <w:r w:rsidRPr="00DC6259">
        <w:rPr>
          <w:rFonts w:ascii="Times New Roman" w:hAnsi="Times New Roman"/>
          <w:sz w:val="24"/>
          <w:szCs w:val="24"/>
        </w:rPr>
        <w:t xml:space="preserve"> район РБ                                                                                            </w:t>
      </w:r>
    </w:p>
    <w:p w:rsidR="00DC6259" w:rsidRPr="00DC6259" w:rsidRDefault="00DC6259" w:rsidP="00DC6259">
      <w:pPr>
        <w:tabs>
          <w:tab w:val="left" w:pos="5040"/>
        </w:tabs>
        <w:jc w:val="right"/>
        <w:rPr>
          <w:rFonts w:ascii="Times New Roman" w:hAnsi="Times New Roman"/>
          <w:sz w:val="24"/>
          <w:szCs w:val="24"/>
        </w:rPr>
      </w:pPr>
      <w:r w:rsidRPr="00DC6259">
        <w:rPr>
          <w:rFonts w:ascii="Times New Roman" w:hAnsi="Times New Roman"/>
          <w:sz w:val="24"/>
          <w:szCs w:val="24"/>
        </w:rPr>
        <w:t xml:space="preserve">                                                                                      от 03.04..2018 г.</w:t>
      </w:r>
      <w:r>
        <w:rPr>
          <w:rFonts w:ascii="Times New Roman" w:hAnsi="Times New Roman"/>
          <w:sz w:val="24"/>
          <w:szCs w:val="24"/>
        </w:rPr>
        <w:t>№39/269</w:t>
      </w:r>
    </w:p>
    <w:p w:rsidR="00DC6259" w:rsidRPr="00DC6259" w:rsidRDefault="00DC6259" w:rsidP="00DC6259">
      <w:pPr>
        <w:tabs>
          <w:tab w:val="left" w:pos="5040"/>
        </w:tabs>
        <w:jc w:val="center"/>
        <w:rPr>
          <w:rFonts w:ascii="Times New Roman" w:hAnsi="Times New Roman"/>
          <w:b/>
          <w:sz w:val="24"/>
          <w:szCs w:val="24"/>
        </w:rPr>
      </w:pPr>
    </w:p>
    <w:p w:rsidR="00DC6259" w:rsidRPr="00DC6259" w:rsidRDefault="00DC6259" w:rsidP="00DC6259">
      <w:pPr>
        <w:tabs>
          <w:tab w:val="left" w:pos="5040"/>
        </w:tabs>
        <w:jc w:val="center"/>
        <w:rPr>
          <w:rFonts w:ascii="Times New Roman" w:hAnsi="Times New Roman"/>
          <w:b/>
          <w:sz w:val="24"/>
          <w:szCs w:val="24"/>
        </w:rPr>
      </w:pPr>
      <w:r w:rsidRPr="00DC6259">
        <w:rPr>
          <w:rFonts w:ascii="Times New Roman" w:hAnsi="Times New Roman"/>
          <w:b/>
          <w:sz w:val="24"/>
          <w:szCs w:val="24"/>
        </w:rPr>
        <w:t>План мероприятий по благоустройству территорий населенных пунктов</w:t>
      </w:r>
    </w:p>
    <w:p w:rsidR="00DC6259" w:rsidRPr="00DC6259" w:rsidRDefault="00DC6259" w:rsidP="00DC6259">
      <w:pPr>
        <w:tabs>
          <w:tab w:val="left" w:pos="5040"/>
        </w:tabs>
        <w:jc w:val="center"/>
        <w:rPr>
          <w:rFonts w:ascii="Times New Roman" w:hAnsi="Times New Roman"/>
          <w:b/>
          <w:sz w:val="24"/>
          <w:szCs w:val="24"/>
        </w:rPr>
      </w:pPr>
      <w:r w:rsidRPr="00DC6259">
        <w:rPr>
          <w:rFonts w:ascii="Times New Roman" w:hAnsi="Times New Roman"/>
          <w:b/>
          <w:sz w:val="24"/>
          <w:szCs w:val="24"/>
        </w:rPr>
        <w:t xml:space="preserve">  сельского поселения </w:t>
      </w:r>
      <w:proofErr w:type="spellStart"/>
      <w:r w:rsidRPr="00DC6259">
        <w:rPr>
          <w:rFonts w:ascii="Times New Roman" w:hAnsi="Times New Roman"/>
          <w:b/>
          <w:sz w:val="24"/>
          <w:szCs w:val="24"/>
        </w:rPr>
        <w:t>Арметовский</w:t>
      </w:r>
      <w:proofErr w:type="spellEnd"/>
      <w:r w:rsidRPr="00DC6259">
        <w:rPr>
          <w:rFonts w:ascii="Times New Roman" w:hAnsi="Times New Roman"/>
          <w:b/>
          <w:sz w:val="24"/>
          <w:szCs w:val="24"/>
        </w:rPr>
        <w:t xml:space="preserve"> сельсовет МР </w:t>
      </w:r>
      <w:proofErr w:type="spellStart"/>
      <w:r w:rsidRPr="00DC6259">
        <w:rPr>
          <w:rFonts w:ascii="Times New Roman" w:hAnsi="Times New Roman"/>
          <w:b/>
          <w:sz w:val="24"/>
          <w:szCs w:val="24"/>
        </w:rPr>
        <w:t>Ишимбайский</w:t>
      </w:r>
      <w:proofErr w:type="spellEnd"/>
      <w:r w:rsidRPr="00DC6259">
        <w:rPr>
          <w:rFonts w:ascii="Times New Roman" w:hAnsi="Times New Roman"/>
          <w:b/>
          <w:sz w:val="24"/>
          <w:szCs w:val="24"/>
        </w:rPr>
        <w:t xml:space="preserve"> район  на 2018 год</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53"/>
        <w:gridCol w:w="2835"/>
        <w:gridCol w:w="2694"/>
      </w:tblGrid>
      <w:tr w:rsidR="00DC6259" w:rsidRPr="00DC6259" w:rsidTr="00DC6259">
        <w:tc>
          <w:tcPr>
            <w:tcW w:w="850"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 xml:space="preserve">№ </w:t>
            </w:r>
            <w:proofErr w:type="spellStart"/>
            <w:proofErr w:type="gramStart"/>
            <w:r w:rsidRPr="00DC6259">
              <w:rPr>
                <w:rFonts w:ascii="Times New Roman" w:hAnsi="Times New Roman"/>
                <w:sz w:val="24"/>
                <w:szCs w:val="24"/>
              </w:rPr>
              <w:t>п</w:t>
            </w:r>
            <w:proofErr w:type="spellEnd"/>
            <w:proofErr w:type="gramEnd"/>
            <w:r w:rsidRPr="00DC6259">
              <w:rPr>
                <w:rFonts w:ascii="Times New Roman" w:hAnsi="Times New Roman"/>
                <w:sz w:val="24"/>
                <w:szCs w:val="24"/>
              </w:rPr>
              <w:t>/</w:t>
            </w:r>
            <w:proofErr w:type="spellStart"/>
            <w:r w:rsidRPr="00DC6259">
              <w:rPr>
                <w:rFonts w:ascii="Times New Roman" w:hAnsi="Times New Roman"/>
                <w:sz w:val="24"/>
                <w:szCs w:val="24"/>
              </w:rPr>
              <w:t>п</w:t>
            </w:r>
            <w:proofErr w:type="spellEnd"/>
          </w:p>
        </w:tc>
        <w:tc>
          <w:tcPr>
            <w:tcW w:w="4253"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Мероприятия</w:t>
            </w:r>
          </w:p>
        </w:tc>
        <w:tc>
          <w:tcPr>
            <w:tcW w:w="2835"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Сроки</w:t>
            </w:r>
          </w:p>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исполнения</w:t>
            </w:r>
          </w:p>
        </w:tc>
        <w:tc>
          <w:tcPr>
            <w:tcW w:w="2694"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Ответственные</w:t>
            </w:r>
          </w:p>
        </w:tc>
      </w:tr>
      <w:tr w:rsidR="00DC6259" w:rsidRPr="00DC6259" w:rsidTr="00DC6259">
        <w:tc>
          <w:tcPr>
            <w:tcW w:w="850" w:type="dxa"/>
            <w:shd w:val="clear" w:color="auto" w:fill="auto"/>
          </w:tcPr>
          <w:p w:rsidR="00DC6259" w:rsidRPr="00DC6259" w:rsidRDefault="00DC6259" w:rsidP="0090771D">
            <w:pPr>
              <w:ind w:left="360"/>
              <w:jc w:val="center"/>
              <w:rPr>
                <w:rFonts w:ascii="Times New Roman" w:hAnsi="Times New Roman"/>
                <w:sz w:val="24"/>
                <w:szCs w:val="24"/>
              </w:rPr>
            </w:pPr>
            <w:r w:rsidRPr="00DC6259">
              <w:rPr>
                <w:rFonts w:ascii="Times New Roman" w:hAnsi="Times New Roman"/>
                <w:sz w:val="24"/>
                <w:szCs w:val="24"/>
              </w:rPr>
              <w:t xml:space="preserve">1. </w:t>
            </w:r>
          </w:p>
        </w:tc>
        <w:tc>
          <w:tcPr>
            <w:tcW w:w="4253" w:type="dxa"/>
            <w:shd w:val="clear" w:color="auto" w:fill="auto"/>
          </w:tcPr>
          <w:p w:rsidR="00DC6259" w:rsidRPr="0090771D" w:rsidRDefault="00DC6259" w:rsidP="00875E05">
            <w:pPr>
              <w:rPr>
                <w:rFonts w:ascii="Times New Roman" w:hAnsi="Times New Roman"/>
                <w:b/>
                <w:sz w:val="24"/>
                <w:szCs w:val="24"/>
              </w:rPr>
            </w:pPr>
            <w:r w:rsidRPr="0090771D">
              <w:rPr>
                <w:rFonts w:ascii="Times New Roman" w:hAnsi="Times New Roman"/>
                <w:b/>
                <w:sz w:val="24"/>
                <w:szCs w:val="24"/>
              </w:rPr>
              <w:t>100% составление договоров  с ООО «</w:t>
            </w:r>
            <w:proofErr w:type="spellStart"/>
            <w:r w:rsidRPr="0090771D">
              <w:rPr>
                <w:rFonts w:ascii="Times New Roman" w:hAnsi="Times New Roman"/>
                <w:b/>
                <w:sz w:val="24"/>
                <w:szCs w:val="24"/>
              </w:rPr>
              <w:t>Рудерис</w:t>
            </w:r>
            <w:proofErr w:type="spellEnd"/>
            <w:r w:rsidRPr="0090771D">
              <w:rPr>
                <w:rFonts w:ascii="Times New Roman" w:hAnsi="Times New Roman"/>
                <w:b/>
                <w:sz w:val="24"/>
                <w:szCs w:val="24"/>
              </w:rPr>
              <w:t>» по вывозу ТКО</w:t>
            </w:r>
          </w:p>
        </w:tc>
        <w:tc>
          <w:tcPr>
            <w:tcW w:w="2835"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p w:rsidR="00DC6259" w:rsidRPr="00DC6259" w:rsidRDefault="00DC6259" w:rsidP="0090771D">
            <w:pPr>
              <w:rPr>
                <w:rFonts w:ascii="Times New Roman" w:hAnsi="Times New Roman"/>
                <w:sz w:val="24"/>
                <w:szCs w:val="24"/>
              </w:rPr>
            </w:pP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Администрация  сельского поселения </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ООО «</w:t>
            </w:r>
            <w:proofErr w:type="spellStart"/>
            <w:r w:rsidRPr="00DC6259">
              <w:rPr>
                <w:rFonts w:ascii="Times New Roman" w:hAnsi="Times New Roman"/>
                <w:sz w:val="24"/>
                <w:szCs w:val="24"/>
              </w:rPr>
              <w:t>Рудерис</w:t>
            </w:r>
            <w:proofErr w:type="spellEnd"/>
            <w:r w:rsidRPr="00DC6259">
              <w:rPr>
                <w:rFonts w:ascii="Times New Roman" w:hAnsi="Times New Roman"/>
                <w:sz w:val="24"/>
                <w:szCs w:val="24"/>
              </w:rPr>
              <w:t>»</w:t>
            </w:r>
          </w:p>
        </w:tc>
      </w:tr>
      <w:tr w:rsidR="00DC6259" w:rsidRPr="00DC6259" w:rsidTr="00DC6259">
        <w:tc>
          <w:tcPr>
            <w:tcW w:w="850"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2. </w:t>
            </w:r>
          </w:p>
        </w:tc>
        <w:tc>
          <w:tcPr>
            <w:tcW w:w="4253" w:type="dxa"/>
            <w:shd w:val="clear" w:color="auto" w:fill="auto"/>
          </w:tcPr>
          <w:p w:rsidR="00DC6259" w:rsidRPr="0090771D" w:rsidRDefault="00DC6259" w:rsidP="0090771D">
            <w:pPr>
              <w:rPr>
                <w:rFonts w:ascii="Times New Roman" w:hAnsi="Times New Roman"/>
                <w:b/>
                <w:sz w:val="24"/>
                <w:szCs w:val="24"/>
              </w:rPr>
            </w:pPr>
            <w:r w:rsidRPr="0090771D">
              <w:rPr>
                <w:rFonts w:ascii="Times New Roman" w:hAnsi="Times New Roman"/>
                <w:b/>
                <w:sz w:val="24"/>
                <w:szCs w:val="24"/>
              </w:rPr>
              <w:t>Санитарная очистка, уборка   на следующих улицах:</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Каран</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 Школьная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 Базарная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.Т</w:t>
            </w:r>
            <w:proofErr w:type="gramEnd"/>
            <w:r w:rsidRPr="00DC6259">
              <w:rPr>
                <w:rFonts w:ascii="Times New Roman" w:hAnsi="Times New Roman"/>
                <w:sz w:val="24"/>
                <w:szCs w:val="24"/>
              </w:rPr>
              <w:t>угая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.Р</w:t>
            </w:r>
            <w:proofErr w:type="gramEnd"/>
            <w:r w:rsidRPr="00DC6259">
              <w:rPr>
                <w:rFonts w:ascii="Times New Roman" w:hAnsi="Times New Roman"/>
                <w:sz w:val="24"/>
                <w:szCs w:val="24"/>
              </w:rPr>
              <w:t>ечная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Гиззатуллина</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.С</w:t>
            </w:r>
            <w:proofErr w:type="gramEnd"/>
            <w:r w:rsidRPr="00DC6259">
              <w:rPr>
                <w:rFonts w:ascii="Times New Roman" w:hAnsi="Times New Roman"/>
                <w:sz w:val="24"/>
                <w:szCs w:val="24"/>
              </w:rPr>
              <w:t>оветская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Ул.1 Мая</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p w:rsidR="00DC6259" w:rsidRPr="00DC6259" w:rsidRDefault="00DC6259" w:rsidP="0090771D">
            <w:pPr>
              <w:rPr>
                <w:rFonts w:ascii="Times New Roman" w:hAnsi="Times New Roman"/>
                <w:sz w:val="24"/>
                <w:szCs w:val="24"/>
              </w:rPr>
            </w:pP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население</w:t>
            </w:r>
          </w:p>
        </w:tc>
      </w:tr>
      <w:tr w:rsidR="00DC6259" w:rsidRPr="00DC6259" w:rsidTr="00DC6259">
        <w:tc>
          <w:tcPr>
            <w:tcW w:w="850"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 xml:space="preserve">       3.</w:t>
            </w:r>
          </w:p>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 xml:space="preserve"> </w:t>
            </w:r>
          </w:p>
        </w:tc>
        <w:tc>
          <w:tcPr>
            <w:tcW w:w="4253" w:type="dxa"/>
            <w:shd w:val="clear" w:color="auto" w:fill="auto"/>
          </w:tcPr>
          <w:p w:rsidR="00DC6259" w:rsidRPr="0090771D" w:rsidRDefault="00DC6259" w:rsidP="0090771D">
            <w:pPr>
              <w:rPr>
                <w:rFonts w:ascii="Times New Roman" w:hAnsi="Times New Roman"/>
                <w:b/>
                <w:sz w:val="24"/>
                <w:szCs w:val="24"/>
              </w:rPr>
            </w:pPr>
            <w:r w:rsidRPr="0090771D">
              <w:rPr>
                <w:rFonts w:ascii="Times New Roman" w:hAnsi="Times New Roman"/>
                <w:b/>
                <w:sz w:val="24"/>
                <w:szCs w:val="24"/>
              </w:rPr>
              <w:t>Зимнее и летнее содержание дорог в границах населенных пунктов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1.Уборка снега  следующих улиц:</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Каран</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 Школьная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lastRenderedPageBreak/>
              <w:t>-ул. Базарная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.Т</w:t>
            </w:r>
            <w:proofErr w:type="gramEnd"/>
            <w:r w:rsidRPr="00DC6259">
              <w:rPr>
                <w:rFonts w:ascii="Times New Roman" w:hAnsi="Times New Roman"/>
                <w:sz w:val="24"/>
                <w:szCs w:val="24"/>
              </w:rPr>
              <w:t>угая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.Р</w:t>
            </w:r>
            <w:proofErr w:type="gramEnd"/>
            <w:r w:rsidRPr="00DC6259">
              <w:rPr>
                <w:rFonts w:ascii="Times New Roman" w:hAnsi="Times New Roman"/>
                <w:sz w:val="24"/>
                <w:szCs w:val="24"/>
              </w:rPr>
              <w:t>ечная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Гиззатуллина</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.С</w:t>
            </w:r>
            <w:proofErr w:type="gramEnd"/>
            <w:r w:rsidRPr="00DC6259">
              <w:rPr>
                <w:rFonts w:ascii="Times New Roman" w:hAnsi="Times New Roman"/>
                <w:sz w:val="24"/>
                <w:szCs w:val="24"/>
              </w:rPr>
              <w:t>оветская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Ул.1 Мая</w:t>
            </w:r>
          </w:p>
          <w:p w:rsidR="00DC6259" w:rsidRPr="00870488" w:rsidRDefault="00DC6259" w:rsidP="0090771D">
            <w:pPr>
              <w:rPr>
                <w:rFonts w:ascii="Times New Roman" w:hAnsi="Times New Roman"/>
                <w:b/>
                <w:sz w:val="24"/>
                <w:szCs w:val="24"/>
              </w:rPr>
            </w:pPr>
            <w:r w:rsidRPr="00DC6259">
              <w:rPr>
                <w:rFonts w:ascii="Times New Roman" w:hAnsi="Times New Roman"/>
                <w:sz w:val="24"/>
                <w:szCs w:val="24"/>
              </w:rPr>
              <w:t xml:space="preserve">       </w:t>
            </w:r>
            <w:r w:rsidRPr="00870488">
              <w:rPr>
                <w:rFonts w:ascii="Times New Roman" w:hAnsi="Times New Roman"/>
                <w:b/>
                <w:sz w:val="24"/>
                <w:szCs w:val="24"/>
              </w:rPr>
              <w:t>2. Летнее содержание и благоустройство территорий</w:t>
            </w:r>
          </w:p>
          <w:p w:rsidR="00DC6259" w:rsidRPr="00870488" w:rsidRDefault="00DC6259" w:rsidP="0090771D">
            <w:pPr>
              <w:rPr>
                <w:rFonts w:ascii="Times New Roman" w:hAnsi="Times New Roman"/>
                <w:b/>
                <w:sz w:val="24"/>
                <w:szCs w:val="24"/>
              </w:rPr>
            </w:pPr>
            <w:r w:rsidRPr="00870488">
              <w:rPr>
                <w:rFonts w:ascii="Times New Roman" w:hAnsi="Times New Roman"/>
                <w:b/>
                <w:sz w:val="24"/>
                <w:szCs w:val="24"/>
              </w:rPr>
              <w:t xml:space="preserve"> </w:t>
            </w:r>
            <w:proofErr w:type="spellStart"/>
            <w:r w:rsidRPr="00870488">
              <w:rPr>
                <w:rFonts w:ascii="Times New Roman" w:hAnsi="Times New Roman"/>
                <w:b/>
                <w:sz w:val="24"/>
                <w:szCs w:val="24"/>
              </w:rPr>
              <w:t>с</w:t>
            </w:r>
            <w:proofErr w:type="gramStart"/>
            <w:r w:rsidRPr="00870488">
              <w:rPr>
                <w:rFonts w:ascii="Times New Roman" w:hAnsi="Times New Roman"/>
                <w:b/>
                <w:sz w:val="24"/>
                <w:szCs w:val="24"/>
              </w:rPr>
              <w:t>.Н</w:t>
            </w:r>
            <w:proofErr w:type="gramEnd"/>
            <w:r w:rsidRPr="00870488">
              <w:rPr>
                <w:rFonts w:ascii="Times New Roman" w:hAnsi="Times New Roman"/>
                <w:b/>
                <w:sz w:val="24"/>
                <w:szCs w:val="24"/>
              </w:rPr>
              <w:t>ижнеарметово</w:t>
            </w:r>
            <w:proofErr w:type="spellEnd"/>
            <w:r w:rsidR="00870488">
              <w:rPr>
                <w:rFonts w:ascii="Times New Roman" w:hAnsi="Times New Roman"/>
                <w:b/>
                <w:sz w:val="24"/>
                <w:szCs w:val="24"/>
              </w:rPr>
              <w:t xml:space="preserve"> и </w:t>
            </w:r>
            <w:proofErr w:type="spellStart"/>
            <w:r w:rsidR="00870488">
              <w:rPr>
                <w:rFonts w:ascii="Times New Roman" w:hAnsi="Times New Roman"/>
                <w:b/>
                <w:sz w:val="24"/>
                <w:szCs w:val="24"/>
              </w:rPr>
              <w:t>д.Верхнеарметово</w:t>
            </w:r>
            <w:proofErr w:type="spellEnd"/>
            <w:r w:rsidRPr="00870488">
              <w:rPr>
                <w:rFonts w:ascii="Times New Roman" w:hAnsi="Times New Roman"/>
                <w:b/>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скашивание сорных трав на газонах  вдоль автодорог 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лета 2-3 раза.</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скашивание сорных трав </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на территории спортплощадки </w:t>
            </w:r>
            <w:r w:rsidR="0090771D">
              <w:rPr>
                <w:rFonts w:ascii="Times New Roman" w:hAnsi="Times New Roman"/>
                <w:sz w:val="24"/>
                <w:szCs w:val="24"/>
              </w:rPr>
              <w:t xml:space="preserve">МБОУ СОШ </w:t>
            </w:r>
            <w:proofErr w:type="spellStart"/>
            <w:r w:rsidR="0090771D">
              <w:rPr>
                <w:rFonts w:ascii="Times New Roman" w:hAnsi="Times New Roman"/>
                <w:sz w:val="24"/>
                <w:szCs w:val="24"/>
              </w:rPr>
              <w:t>с</w:t>
            </w:r>
            <w:proofErr w:type="gramStart"/>
            <w:r w:rsidR="0090771D">
              <w:rPr>
                <w:rFonts w:ascii="Times New Roman" w:hAnsi="Times New Roman"/>
                <w:sz w:val="24"/>
                <w:szCs w:val="24"/>
              </w:rPr>
              <w:t>.Н</w:t>
            </w:r>
            <w:proofErr w:type="gramEnd"/>
            <w:r w:rsidR="0090771D">
              <w:rPr>
                <w:rFonts w:ascii="Times New Roman" w:hAnsi="Times New Roman"/>
                <w:sz w:val="24"/>
                <w:szCs w:val="24"/>
              </w:rPr>
              <w:t>ижнеарметово</w:t>
            </w:r>
            <w:proofErr w:type="spellEnd"/>
            <w:r w:rsidR="0090771D">
              <w:rPr>
                <w:rFonts w:ascii="Times New Roman" w:hAnsi="Times New Roman"/>
                <w:sz w:val="24"/>
                <w:szCs w:val="24"/>
              </w:rPr>
              <w:t xml:space="preserve"> и НОШ </w:t>
            </w:r>
            <w:proofErr w:type="spellStart"/>
            <w:r w:rsidR="0090771D">
              <w:rPr>
                <w:rFonts w:ascii="Times New Roman" w:hAnsi="Times New Roman"/>
                <w:sz w:val="24"/>
                <w:szCs w:val="24"/>
              </w:rPr>
              <w:t>д.Верхнеарметово</w:t>
            </w:r>
            <w:proofErr w:type="spellEnd"/>
            <w:r w:rsidR="0090771D">
              <w:rPr>
                <w:rFonts w:ascii="Times New Roman" w:hAnsi="Times New Roman"/>
                <w:sz w:val="24"/>
                <w:szCs w:val="24"/>
              </w:rPr>
              <w:t xml:space="preserve">, </w:t>
            </w:r>
            <w:r w:rsidRPr="00DC6259">
              <w:rPr>
                <w:rFonts w:ascii="Times New Roman" w:hAnsi="Times New Roman"/>
                <w:sz w:val="24"/>
                <w:szCs w:val="24"/>
              </w:rPr>
              <w:t xml:space="preserve">СДК </w:t>
            </w:r>
            <w:proofErr w:type="spellStart"/>
            <w:r w:rsidRPr="00DC6259">
              <w:rPr>
                <w:rFonts w:ascii="Times New Roman" w:hAnsi="Times New Roman"/>
                <w:sz w:val="24"/>
                <w:szCs w:val="24"/>
              </w:rPr>
              <w:t>с.Нижнеарметово</w:t>
            </w:r>
            <w:proofErr w:type="spellEnd"/>
            <w:r w:rsidRPr="00DC6259">
              <w:rPr>
                <w:rFonts w:ascii="Times New Roman" w:hAnsi="Times New Roman"/>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-на территории памятника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и </w:t>
            </w:r>
            <w:proofErr w:type="spellStart"/>
            <w:r w:rsidRPr="00DC6259">
              <w:rPr>
                <w:rFonts w:ascii="Times New Roman" w:hAnsi="Times New Roman"/>
                <w:sz w:val="24"/>
                <w:szCs w:val="24"/>
              </w:rPr>
              <w:t>д.Верхнеарметово</w:t>
            </w:r>
            <w:proofErr w:type="spellEnd"/>
            <w:r w:rsidRPr="00DC6259">
              <w:rPr>
                <w:rFonts w:ascii="Times New Roman" w:hAnsi="Times New Roman"/>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на территориях ФАП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и </w:t>
            </w:r>
            <w:proofErr w:type="spellStart"/>
            <w:r w:rsidRPr="00DC6259">
              <w:rPr>
                <w:rFonts w:ascii="Times New Roman" w:hAnsi="Times New Roman"/>
                <w:sz w:val="24"/>
                <w:szCs w:val="24"/>
              </w:rPr>
              <w:t>д.Верхнеарметово</w:t>
            </w:r>
            <w:proofErr w:type="spellEnd"/>
            <w:r w:rsidRPr="00DC6259">
              <w:rPr>
                <w:rFonts w:ascii="Times New Roman" w:hAnsi="Times New Roman"/>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посадка саженцев цветов и уход за ними (прополка, полив в течении летнего сезона) на территории СДК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w:t>
            </w:r>
            <w:proofErr w:type="spellStart"/>
            <w:r w:rsidRPr="00DC6259">
              <w:rPr>
                <w:rFonts w:ascii="Times New Roman" w:hAnsi="Times New Roman"/>
                <w:sz w:val="24"/>
                <w:szCs w:val="24"/>
              </w:rPr>
              <w:t>д.Верхнеарметово</w:t>
            </w:r>
            <w:proofErr w:type="spellEnd"/>
            <w:r w:rsidRPr="00DC6259">
              <w:rPr>
                <w:rFonts w:ascii="Times New Roman" w:hAnsi="Times New Roman"/>
                <w:sz w:val="24"/>
                <w:szCs w:val="24"/>
              </w:rPr>
              <w:t xml:space="preserve">,  около памятников, на территории  МБОУ СОШ,МБДОУ детский сад </w:t>
            </w:r>
            <w:proofErr w:type="spellStart"/>
            <w:r w:rsidRPr="00DC6259">
              <w:rPr>
                <w:rFonts w:ascii="Times New Roman" w:hAnsi="Times New Roman"/>
                <w:sz w:val="24"/>
                <w:szCs w:val="24"/>
              </w:rPr>
              <w:t>с.Нижнеарметово</w:t>
            </w:r>
            <w:proofErr w:type="spellEnd"/>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lastRenderedPageBreak/>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90771D" w:rsidRDefault="0090771D" w:rsidP="0090771D">
            <w:pPr>
              <w:rPr>
                <w:rFonts w:ascii="Times New Roman" w:hAnsi="Times New Roman"/>
                <w:sz w:val="24"/>
                <w:szCs w:val="24"/>
              </w:rPr>
            </w:pPr>
          </w:p>
          <w:p w:rsidR="0090771D" w:rsidRDefault="0090771D" w:rsidP="0090771D">
            <w:pPr>
              <w:rPr>
                <w:rFonts w:ascii="Times New Roman" w:hAnsi="Times New Roman"/>
                <w:sz w:val="24"/>
                <w:szCs w:val="24"/>
              </w:rPr>
            </w:pPr>
          </w:p>
          <w:p w:rsidR="00DC6259" w:rsidRPr="00DC6259" w:rsidRDefault="00870488" w:rsidP="0090771D">
            <w:pPr>
              <w:rPr>
                <w:rFonts w:ascii="Times New Roman" w:hAnsi="Times New Roman"/>
                <w:sz w:val="24"/>
                <w:szCs w:val="24"/>
              </w:rPr>
            </w:pPr>
            <w:r>
              <w:rPr>
                <w:rFonts w:ascii="Times New Roman" w:hAnsi="Times New Roman"/>
                <w:sz w:val="24"/>
                <w:szCs w:val="24"/>
              </w:rPr>
              <w:t>Частник Мансуров А.Г.</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p w:rsidR="00DC6259" w:rsidRDefault="00DC6259" w:rsidP="0090771D">
            <w:pPr>
              <w:rPr>
                <w:rFonts w:ascii="Times New Roman" w:hAnsi="Times New Roman"/>
                <w:sz w:val="24"/>
                <w:szCs w:val="24"/>
              </w:rPr>
            </w:pPr>
          </w:p>
          <w:p w:rsidR="0090771D" w:rsidRPr="00DC6259" w:rsidRDefault="0090771D"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90771D" w:rsidRDefault="00DC6259" w:rsidP="0090771D">
            <w:pPr>
              <w:rPr>
                <w:rFonts w:ascii="Times New Roman" w:hAnsi="Times New Roman"/>
                <w:sz w:val="24"/>
                <w:szCs w:val="24"/>
              </w:rPr>
            </w:pPr>
            <w:r w:rsidRPr="00DC6259">
              <w:rPr>
                <w:rFonts w:ascii="Times New Roman" w:hAnsi="Times New Roman"/>
                <w:sz w:val="24"/>
                <w:szCs w:val="24"/>
              </w:rPr>
              <w:t>У</w:t>
            </w:r>
            <w:r w:rsidR="0090771D">
              <w:rPr>
                <w:rFonts w:ascii="Times New Roman" w:hAnsi="Times New Roman"/>
                <w:sz w:val="24"/>
                <w:szCs w:val="24"/>
              </w:rPr>
              <w:t>чреждения культуры, образования,</w:t>
            </w:r>
          </w:p>
          <w:p w:rsidR="00DC6259" w:rsidRPr="00DC6259" w:rsidRDefault="0090771D" w:rsidP="0090771D">
            <w:pPr>
              <w:rPr>
                <w:rFonts w:ascii="Times New Roman" w:hAnsi="Times New Roman"/>
                <w:sz w:val="24"/>
                <w:szCs w:val="24"/>
              </w:rPr>
            </w:pPr>
            <w:r>
              <w:rPr>
                <w:rFonts w:ascii="Times New Roman" w:hAnsi="Times New Roman"/>
                <w:sz w:val="24"/>
                <w:szCs w:val="24"/>
              </w:rPr>
              <w:t>здр</w:t>
            </w:r>
            <w:r w:rsidR="00870488">
              <w:rPr>
                <w:rFonts w:ascii="Times New Roman" w:hAnsi="Times New Roman"/>
                <w:sz w:val="24"/>
                <w:szCs w:val="24"/>
              </w:rPr>
              <w:t>аво</w:t>
            </w:r>
            <w:r>
              <w:rPr>
                <w:rFonts w:ascii="Times New Roman" w:hAnsi="Times New Roman"/>
                <w:sz w:val="24"/>
                <w:szCs w:val="24"/>
              </w:rPr>
              <w:t>охранения</w:t>
            </w:r>
          </w:p>
          <w:p w:rsidR="00DC6259" w:rsidRPr="00DC6259" w:rsidRDefault="00DC6259" w:rsidP="0090771D">
            <w:pPr>
              <w:rPr>
                <w:rFonts w:ascii="Times New Roman" w:hAnsi="Times New Roman"/>
                <w:sz w:val="24"/>
                <w:szCs w:val="24"/>
              </w:rPr>
            </w:pPr>
          </w:p>
        </w:tc>
      </w:tr>
      <w:tr w:rsidR="00DC6259" w:rsidRPr="00DC6259" w:rsidTr="00DC6259">
        <w:tc>
          <w:tcPr>
            <w:tcW w:w="850" w:type="dxa"/>
            <w:shd w:val="clear" w:color="auto" w:fill="auto"/>
          </w:tcPr>
          <w:p w:rsidR="00DC6259" w:rsidRPr="00DC6259" w:rsidRDefault="00DC6259" w:rsidP="0090771D">
            <w:pPr>
              <w:ind w:left="360"/>
              <w:jc w:val="center"/>
              <w:rPr>
                <w:rFonts w:ascii="Times New Roman" w:hAnsi="Times New Roman"/>
                <w:sz w:val="24"/>
                <w:szCs w:val="24"/>
              </w:rPr>
            </w:pPr>
            <w:r w:rsidRPr="00DC6259">
              <w:rPr>
                <w:rFonts w:ascii="Times New Roman" w:hAnsi="Times New Roman"/>
                <w:sz w:val="24"/>
                <w:szCs w:val="24"/>
              </w:rPr>
              <w:lastRenderedPageBreak/>
              <w:t>4</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Санитарная очистка берегов рек </w:t>
            </w:r>
            <w:proofErr w:type="spellStart"/>
            <w:r w:rsidRPr="00DC6259">
              <w:rPr>
                <w:rFonts w:ascii="Times New Roman" w:hAnsi="Times New Roman"/>
                <w:sz w:val="24"/>
                <w:szCs w:val="24"/>
              </w:rPr>
              <w:t>М.Арметка</w:t>
            </w:r>
            <w:proofErr w:type="spellEnd"/>
            <w:r w:rsidRPr="00DC6259">
              <w:rPr>
                <w:rFonts w:ascii="Times New Roman" w:hAnsi="Times New Roman"/>
                <w:sz w:val="24"/>
                <w:szCs w:val="24"/>
              </w:rPr>
              <w:t xml:space="preserve">, Большая </w:t>
            </w:r>
            <w:proofErr w:type="spellStart"/>
            <w:r w:rsidRPr="00DC6259">
              <w:rPr>
                <w:rFonts w:ascii="Times New Roman" w:hAnsi="Times New Roman"/>
                <w:sz w:val="24"/>
                <w:szCs w:val="24"/>
              </w:rPr>
              <w:t>Арметка</w:t>
            </w:r>
            <w:proofErr w:type="spellEnd"/>
            <w:r w:rsidRPr="00DC6259">
              <w:rPr>
                <w:rFonts w:ascii="Times New Roman" w:hAnsi="Times New Roman"/>
                <w:sz w:val="24"/>
                <w:szCs w:val="24"/>
              </w:rPr>
              <w:t xml:space="preserve">, </w:t>
            </w:r>
            <w:proofErr w:type="spellStart"/>
            <w:r w:rsidRPr="00DC6259">
              <w:rPr>
                <w:rFonts w:ascii="Times New Roman" w:hAnsi="Times New Roman"/>
                <w:sz w:val="24"/>
                <w:szCs w:val="24"/>
              </w:rPr>
              <w:t>Равзяк</w:t>
            </w:r>
            <w:proofErr w:type="spellEnd"/>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С апреля по июнь</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Администрация СП, </w:t>
            </w:r>
            <w:r w:rsidR="0090771D">
              <w:rPr>
                <w:rFonts w:ascii="Times New Roman" w:hAnsi="Times New Roman"/>
                <w:sz w:val="24"/>
                <w:szCs w:val="24"/>
              </w:rPr>
              <w:t xml:space="preserve">учащиеся, </w:t>
            </w:r>
            <w:r w:rsidRPr="00DC6259">
              <w:rPr>
                <w:rFonts w:ascii="Times New Roman" w:hAnsi="Times New Roman"/>
                <w:sz w:val="24"/>
                <w:szCs w:val="24"/>
              </w:rPr>
              <w:t>население</w:t>
            </w:r>
          </w:p>
        </w:tc>
      </w:tr>
      <w:tr w:rsidR="00DC6259" w:rsidRPr="00DC6259" w:rsidTr="00DC6259">
        <w:tc>
          <w:tcPr>
            <w:tcW w:w="850" w:type="dxa"/>
            <w:shd w:val="clear" w:color="auto" w:fill="auto"/>
          </w:tcPr>
          <w:p w:rsidR="00DC6259" w:rsidRPr="00DC6259" w:rsidRDefault="00DC6259" w:rsidP="0090771D">
            <w:pPr>
              <w:ind w:left="360"/>
              <w:jc w:val="center"/>
              <w:rPr>
                <w:rFonts w:ascii="Times New Roman" w:hAnsi="Times New Roman"/>
                <w:sz w:val="24"/>
                <w:szCs w:val="24"/>
              </w:rPr>
            </w:pPr>
            <w:r w:rsidRPr="00DC6259">
              <w:rPr>
                <w:rFonts w:ascii="Times New Roman" w:hAnsi="Times New Roman"/>
                <w:sz w:val="24"/>
                <w:szCs w:val="24"/>
              </w:rPr>
              <w:t xml:space="preserve">5. </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Посадка саженцев деревьев вместо усохших и сломанных деревьев на территориях учреждений</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Апрель-май</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СП, руководители учреждений.</w:t>
            </w:r>
          </w:p>
        </w:tc>
      </w:tr>
      <w:tr w:rsidR="00DC6259" w:rsidRPr="00DC6259" w:rsidTr="00DC6259">
        <w:trPr>
          <w:trHeight w:val="1140"/>
        </w:trPr>
        <w:tc>
          <w:tcPr>
            <w:tcW w:w="850" w:type="dxa"/>
            <w:shd w:val="clear" w:color="auto" w:fill="auto"/>
          </w:tcPr>
          <w:p w:rsidR="00DC6259" w:rsidRPr="00DC6259" w:rsidRDefault="00DC6259" w:rsidP="0090771D">
            <w:pPr>
              <w:ind w:left="360"/>
              <w:rPr>
                <w:rFonts w:ascii="Times New Roman" w:hAnsi="Times New Roman"/>
                <w:sz w:val="24"/>
                <w:szCs w:val="24"/>
              </w:rPr>
            </w:pPr>
            <w:r w:rsidRPr="00DC6259">
              <w:rPr>
                <w:rFonts w:ascii="Times New Roman" w:hAnsi="Times New Roman"/>
                <w:sz w:val="24"/>
                <w:szCs w:val="24"/>
              </w:rPr>
              <w:lastRenderedPageBreak/>
              <w:t xml:space="preserve">6. </w:t>
            </w:r>
          </w:p>
        </w:tc>
        <w:tc>
          <w:tcPr>
            <w:tcW w:w="4253"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Продолжение </w:t>
            </w:r>
            <w:proofErr w:type="spellStart"/>
            <w:r w:rsidRPr="00DC6259">
              <w:rPr>
                <w:rFonts w:ascii="Times New Roman" w:hAnsi="Times New Roman"/>
                <w:sz w:val="24"/>
                <w:szCs w:val="24"/>
              </w:rPr>
              <w:t>асфальтированиия</w:t>
            </w:r>
            <w:proofErr w:type="spellEnd"/>
            <w:r w:rsidRPr="00DC6259">
              <w:rPr>
                <w:rFonts w:ascii="Times New Roman" w:hAnsi="Times New Roman"/>
                <w:sz w:val="24"/>
                <w:szCs w:val="24"/>
              </w:rPr>
              <w:t xml:space="preserve"> дорог по </w:t>
            </w:r>
            <w:proofErr w:type="spellStart"/>
            <w:r w:rsidRPr="00DC6259">
              <w:rPr>
                <w:rFonts w:ascii="Times New Roman" w:hAnsi="Times New Roman"/>
                <w:sz w:val="24"/>
                <w:szCs w:val="24"/>
              </w:rPr>
              <w:t>ул</w:t>
            </w:r>
            <w:proofErr w:type="gramStart"/>
            <w:r w:rsidR="00870488">
              <w:rPr>
                <w:rFonts w:ascii="Times New Roman" w:hAnsi="Times New Roman"/>
                <w:sz w:val="24"/>
                <w:szCs w:val="24"/>
              </w:rPr>
              <w:t>.Г</w:t>
            </w:r>
            <w:proofErr w:type="gramEnd"/>
            <w:r w:rsidR="00870488">
              <w:rPr>
                <w:rFonts w:ascii="Times New Roman" w:hAnsi="Times New Roman"/>
                <w:sz w:val="24"/>
                <w:szCs w:val="24"/>
              </w:rPr>
              <w:t>иззатуллина</w:t>
            </w:r>
            <w:proofErr w:type="spellEnd"/>
            <w:r w:rsidR="00870488">
              <w:rPr>
                <w:rFonts w:ascii="Times New Roman" w:hAnsi="Times New Roman"/>
                <w:sz w:val="24"/>
                <w:szCs w:val="24"/>
              </w:rPr>
              <w:t xml:space="preserve"> </w:t>
            </w:r>
            <w:proofErr w:type="spellStart"/>
            <w:r w:rsidR="00870488">
              <w:rPr>
                <w:rFonts w:ascii="Times New Roman" w:hAnsi="Times New Roman"/>
                <w:sz w:val="24"/>
                <w:szCs w:val="24"/>
              </w:rPr>
              <w:t>с.Нижнеарметово</w:t>
            </w:r>
            <w:proofErr w:type="spellEnd"/>
            <w:r w:rsidR="00870488">
              <w:rPr>
                <w:rFonts w:ascii="Times New Roman" w:hAnsi="Times New Roman"/>
                <w:sz w:val="24"/>
                <w:szCs w:val="24"/>
              </w:rPr>
              <w:t xml:space="preserve"> .</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летнего периода</w:t>
            </w:r>
          </w:p>
        </w:tc>
        <w:tc>
          <w:tcPr>
            <w:tcW w:w="2694" w:type="dxa"/>
            <w:shd w:val="clear" w:color="auto" w:fill="auto"/>
          </w:tcPr>
          <w:p w:rsidR="00DC6259" w:rsidRPr="00DC6259" w:rsidRDefault="00185EE1" w:rsidP="0090771D">
            <w:pPr>
              <w:rPr>
                <w:rFonts w:ascii="Times New Roman" w:hAnsi="Times New Roman"/>
                <w:sz w:val="24"/>
                <w:szCs w:val="24"/>
              </w:rPr>
            </w:pPr>
            <w:r>
              <w:rPr>
                <w:rFonts w:ascii="Times New Roman" w:hAnsi="Times New Roman"/>
                <w:sz w:val="24"/>
                <w:szCs w:val="24"/>
              </w:rPr>
              <w:t>Подрядная организация</w:t>
            </w:r>
          </w:p>
        </w:tc>
      </w:tr>
      <w:tr w:rsidR="00DC6259" w:rsidRPr="00DC6259" w:rsidTr="0090771D">
        <w:trPr>
          <w:trHeight w:val="885"/>
        </w:trPr>
        <w:tc>
          <w:tcPr>
            <w:tcW w:w="850" w:type="dxa"/>
            <w:shd w:val="clear" w:color="auto" w:fill="auto"/>
          </w:tcPr>
          <w:p w:rsidR="00DC6259" w:rsidRPr="00DC6259" w:rsidRDefault="00DC6259" w:rsidP="0090771D">
            <w:pPr>
              <w:ind w:left="360"/>
              <w:rPr>
                <w:rFonts w:ascii="Times New Roman" w:hAnsi="Times New Roman"/>
                <w:sz w:val="24"/>
                <w:szCs w:val="24"/>
              </w:rPr>
            </w:pPr>
            <w:r w:rsidRPr="00DC6259">
              <w:rPr>
                <w:rFonts w:ascii="Times New Roman" w:hAnsi="Times New Roman"/>
                <w:sz w:val="24"/>
                <w:szCs w:val="24"/>
              </w:rPr>
              <w:t>7</w:t>
            </w:r>
          </w:p>
        </w:tc>
        <w:tc>
          <w:tcPr>
            <w:tcW w:w="4253"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Отсыпка </w:t>
            </w:r>
            <w:r w:rsidR="00870488">
              <w:rPr>
                <w:rFonts w:ascii="Times New Roman" w:hAnsi="Times New Roman"/>
                <w:sz w:val="24"/>
                <w:szCs w:val="24"/>
              </w:rPr>
              <w:t xml:space="preserve">оптималкой  переулка между улицами Советская и </w:t>
            </w:r>
            <w:r w:rsidRPr="00DC6259">
              <w:rPr>
                <w:rFonts w:ascii="Times New Roman" w:hAnsi="Times New Roman"/>
                <w:sz w:val="24"/>
                <w:szCs w:val="24"/>
              </w:rPr>
              <w:t xml:space="preserve"> улицы 1 Мая</w:t>
            </w:r>
            <w:r w:rsidR="00870488">
              <w:rPr>
                <w:rFonts w:ascii="Times New Roman" w:hAnsi="Times New Roman"/>
                <w:sz w:val="24"/>
                <w:szCs w:val="24"/>
              </w:rPr>
              <w:t>.</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Июнь-июль</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w:t>
            </w:r>
            <w:r w:rsidR="00185EE1">
              <w:rPr>
                <w:rFonts w:ascii="Times New Roman" w:hAnsi="Times New Roman"/>
                <w:sz w:val="24"/>
                <w:szCs w:val="24"/>
              </w:rPr>
              <w:t>а</w:t>
            </w:r>
            <w:r w:rsidRPr="00DC6259">
              <w:rPr>
                <w:rFonts w:ascii="Times New Roman" w:hAnsi="Times New Roman"/>
                <w:sz w:val="24"/>
                <w:szCs w:val="24"/>
              </w:rPr>
              <w:t>ция СП</w:t>
            </w:r>
            <w:proofErr w:type="gramStart"/>
            <w:r w:rsidR="00185EE1">
              <w:rPr>
                <w:rFonts w:ascii="Times New Roman" w:hAnsi="Times New Roman"/>
                <w:sz w:val="24"/>
                <w:szCs w:val="24"/>
              </w:rPr>
              <w:t>.</w:t>
            </w:r>
            <w:proofErr w:type="gramEnd"/>
            <w:r w:rsidR="00185EE1">
              <w:rPr>
                <w:rFonts w:ascii="Times New Roman" w:hAnsi="Times New Roman"/>
                <w:sz w:val="24"/>
                <w:szCs w:val="24"/>
              </w:rPr>
              <w:t xml:space="preserve"> </w:t>
            </w:r>
            <w:proofErr w:type="gramStart"/>
            <w:r w:rsidR="00185EE1">
              <w:rPr>
                <w:rFonts w:ascii="Times New Roman" w:hAnsi="Times New Roman"/>
                <w:sz w:val="24"/>
                <w:szCs w:val="24"/>
              </w:rPr>
              <w:t>п</w:t>
            </w:r>
            <w:proofErr w:type="gramEnd"/>
            <w:r w:rsidR="00185EE1">
              <w:rPr>
                <w:rFonts w:ascii="Times New Roman" w:hAnsi="Times New Roman"/>
                <w:sz w:val="24"/>
                <w:szCs w:val="24"/>
              </w:rPr>
              <w:t>одрядная организация</w:t>
            </w:r>
          </w:p>
        </w:tc>
      </w:tr>
      <w:tr w:rsidR="00DC6259" w:rsidRPr="00DC6259" w:rsidTr="00DC6259">
        <w:tc>
          <w:tcPr>
            <w:tcW w:w="850"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8.</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Малые архитектурные формы:</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ремонт и содержание </w:t>
            </w:r>
            <w:proofErr w:type="gramStart"/>
            <w:r w:rsidRPr="00DC6259">
              <w:rPr>
                <w:rFonts w:ascii="Times New Roman" w:hAnsi="Times New Roman"/>
                <w:sz w:val="24"/>
                <w:szCs w:val="24"/>
              </w:rPr>
              <w:t>памятников ВОВ</w:t>
            </w:r>
            <w:proofErr w:type="gramEnd"/>
            <w:r w:rsidRPr="00DC6259">
              <w:rPr>
                <w:rFonts w:ascii="Times New Roman" w:hAnsi="Times New Roman"/>
                <w:sz w:val="24"/>
                <w:szCs w:val="24"/>
              </w:rPr>
              <w:t xml:space="preserve"> в  населенных пунктах:</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с. </w:t>
            </w:r>
            <w:proofErr w:type="spellStart"/>
            <w:r w:rsidRPr="00DC6259">
              <w:rPr>
                <w:rFonts w:ascii="Times New Roman" w:hAnsi="Times New Roman"/>
                <w:sz w:val="24"/>
                <w:szCs w:val="24"/>
              </w:rPr>
              <w:t>Нижнеарметово</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д. </w:t>
            </w:r>
            <w:proofErr w:type="spellStart"/>
            <w:r w:rsidRPr="00DC6259">
              <w:rPr>
                <w:rFonts w:ascii="Times New Roman" w:hAnsi="Times New Roman"/>
                <w:sz w:val="24"/>
                <w:szCs w:val="24"/>
              </w:rPr>
              <w:t>Верхнеарметово</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покраска металлических оград по периметру территории памятника.</w:t>
            </w:r>
          </w:p>
          <w:p w:rsidR="00DC6259" w:rsidRPr="00DC6259" w:rsidRDefault="00DC6259" w:rsidP="009B61C4">
            <w:pPr>
              <w:rPr>
                <w:rFonts w:ascii="Times New Roman" w:hAnsi="Times New Roman"/>
                <w:sz w:val="24"/>
                <w:szCs w:val="24"/>
              </w:rPr>
            </w:pPr>
            <w:r w:rsidRPr="00DC6259">
              <w:rPr>
                <w:rFonts w:ascii="Times New Roman" w:hAnsi="Times New Roman"/>
                <w:sz w:val="24"/>
                <w:szCs w:val="24"/>
              </w:rPr>
              <w:t>-  ремонт и содержание детских игровых конструкций</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Апрель - май</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tc>
      </w:tr>
      <w:tr w:rsidR="00DC6259" w:rsidRPr="00DC6259" w:rsidTr="00DC6259">
        <w:tc>
          <w:tcPr>
            <w:tcW w:w="850" w:type="dxa"/>
            <w:shd w:val="clear" w:color="auto" w:fill="auto"/>
          </w:tcPr>
          <w:p w:rsidR="00DC6259" w:rsidRPr="00DC6259" w:rsidRDefault="0090771D" w:rsidP="0090771D">
            <w:pPr>
              <w:jc w:val="center"/>
              <w:rPr>
                <w:rFonts w:ascii="Times New Roman" w:hAnsi="Times New Roman"/>
                <w:sz w:val="24"/>
                <w:szCs w:val="24"/>
              </w:rPr>
            </w:pPr>
            <w:r>
              <w:rPr>
                <w:rFonts w:ascii="Times New Roman" w:hAnsi="Times New Roman"/>
                <w:sz w:val="24"/>
                <w:szCs w:val="24"/>
              </w:rPr>
              <w:t>9</w:t>
            </w:r>
            <w:r w:rsidR="00DC6259"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Организация работы  по восстановлению уличного освещения с. </w:t>
            </w:r>
            <w:proofErr w:type="spellStart"/>
            <w:r w:rsidRPr="00DC6259">
              <w:rPr>
                <w:rFonts w:ascii="Times New Roman" w:hAnsi="Times New Roman"/>
                <w:sz w:val="24"/>
                <w:szCs w:val="24"/>
              </w:rPr>
              <w:t>Нижнеарметово</w:t>
            </w:r>
            <w:proofErr w:type="spellEnd"/>
            <w:r w:rsidRPr="00DC6259">
              <w:rPr>
                <w:rFonts w:ascii="Times New Roman" w:hAnsi="Times New Roman"/>
                <w:sz w:val="24"/>
                <w:szCs w:val="24"/>
              </w:rPr>
              <w:t xml:space="preserve"> с заменой ламп освещения на энергосберегающие лампы.</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tc>
      </w:tr>
      <w:tr w:rsidR="00DC6259" w:rsidRPr="00DC6259" w:rsidTr="00DC6259">
        <w:tc>
          <w:tcPr>
            <w:tcW w:w="850" w:type="dxa"/>
            <w:shd w:val="clear" w:color="auto" w:fill="auto"/>
          </w:tcPr>
          <w:p w:rsidR="00DC6259" w:rsidRPr="00DC6259" w:rsidRDefault="009B61C4" w:rsidP="0090771D">
            <w:pPr>
              <w:ind w:left="180"/>
              <w:jc w:val="center"/>
              <w:rPr>
                <w:rFonts w:ascii="Times New Roman" w:hAnsi="Times New Roman"/>
                <w:sz w:val="24"/>
                <w:szCs w:val="24"/>
              </w:rPr>
            </w:pPr>
            <w:r>
              <w:rPr>
                <w:rFonts w:ascii="Times New Roman" w:hAnsi="Times New Roman"/>
                <w:sz w:val="24"/>
                <w:szCs w:val="24"/>
              </w:rPr>
              <w:t>10</w:t>
            </w:r>
            <w:r w:rsidR="00DC6259" w:rsidRPr="00DC6259">
              <w:rPr>
                <w:rFonts w:ascii="Times New Roman" w:hAnsi="Times New Roman"/>
                <w:sz w:val="24"/>
                <w:szCs w:val="24"/>
              </w:rPr>
              <w:t xml:space="preserve">. </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Очистка снега, сколка льда и сосулек с крыш учреждений во избежание и предотвращению несчастных случаев</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1 квартал</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Руководители учреждений</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1</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Еженедельно по пятницам проводить экологические субботники по благоустройству </w:t>
            </w:r>
            <w:proofErr w:type="gramStart"/>
            <w:r w:rsidRPr="00DC6259">
              <w:rPr>
                <w:rFonts w:ascii="Times New Roman" w:hAnsi="Times New Roman"/>
                <w:sz w:val="24"/>
                <w:szCs w:val="24"/>
              </w:rPr>
              <w:t>на</w:t>
            </w:r>
            <w:proofErr w:type="gramEnd"/>
            <w:r w:rsidRPr="00DC6259">
              <w:rPr>
                <w:rFonts w:ascii="Times New Roman" w:hAnsi="Times New Roman"/>
                <w:sz w:val="24"/>
                <w:szCs w:val="24"/>
              </w:rPr>
              <w:t xml:space="preserve"> закрепленных за учреждениями</w:t>
            </w:r>
            <w:r w:rsidR="00870488">
              <w:rPr>
                <w:rFonts w:ascii="Times New Roman" w:hAnsi="Times New Roman"/>
                <w:sz w:val="24"/>
                <w:szCs w:val="24"/>
              </w:rPr>
              <w:t xml:space="preserve"> </w:t>
            </w:r>
            <w:r w:rsidRPr="00DC6259">
              <w:rPr>
                <w:rFonts w:ascii="Times New Roman" w:hAnsi="Times New Roman"/>
                <w:sz w:val="24"/>
                <w:szCs w:val="24"/>
              </w:rPr>
              <w:t xml:space="preserve"> территорий.</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Содержать в санитарно-экологическом состоянии улицы населенных пунктов. </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Руководители учреждений, ИП, главы КФХ,</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 Староста СП, Депутаты и активисты</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2</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Участвовать в рай</w:t>
            </w:r>
            <w:r w:rsidR="009B61C4">
              <w:rPr>
                <w:rFonts w:ascii="Times New Roman" w:hAnsi="Times New Roman"/>
                <w:sz w:val="24"/>
                <w:szCs w:val="24"/>
              </w:rPr>
              <w:t>о</w:t>
            </w:r>
            <w:r w:rsidRPr="00DC6259">
              <w:rPr>
                <w:rFonts w:ascii="Times New Roman" w:hAnsi="Times New Roman"/>
                <w:sz w:val="24"/>
                <w:szCs w:val="24"/>
              </w:rPr>
              <w:t>нном  конкурсе по благоустройству улиц населенных пунктов сельского поселения.</w:t>
            </w:r>
          </w:p>
        </w:tc>
        <w:tc>
          <w:tcPr>
            <w:tcW w:w="2835"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Апрель - </w:t>
            </w:r>
            <w:r w:rsidR="00870488">
              <w:rPr>
                <w:rFonts w:ascii="Times New Roman" w:hAnsi="Times New Roman"/>
                <w:sz w:val="24"/>
                <w:szCs w:val="24"/>
              </w:rPr>
              <w:t>май</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Комиссия по благоустройству</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3</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Проводить конкурс по благоустройству населенных пунктов:</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w:t>
            </w:r>
            <w:r w:rsidR="009B61C4">
              <w:rPr>
                <w:rFonts w:ascii="Times New Roman" w:hAnsi="Times New Roman"/>
                <w:sz w:val="24"/>
                <w:szCs w:val="24"/>
              </w:rPr>
              <w:t>Б</w:t>
            </w:r>
            <w:r w:rsidRPr="00DC6259">
              <w:rPr>
                <w:rFonts w:ascii="Times New Roman" w:hAnsi="Times New Roman"/>
                <w:sz w:val="24"/>
                <w:szCs w:val="24"/>
              </w:rPr>
              <w:t xml:space="preserve">лагоустроенный населенный </w:t>
            </w:r>
            <w:r w:rsidRPr="00DC6259">
              <w:rPr>
                <w:rFonts w:ascii="Times New Roman" w:hAnsi="Times New Roman"/>
                <w:sz w:val="24"/>
                <w:szCs w:val="24"/>
              </w:rPr>
              <w:lastRenderedPageBreak/>
              <w:t>пункт»</w:t>
            </w:r>
          </w:p>
          <w:p w:rsidR="00DC6259" w:rsidRPr="00DC6259" w:rsidRDefault="00DC6259" w:rsidP="009B61C4">
            <w:pPr>
              <w:rPr>
                <w:rFonts w:ascii="Times New Roman" w:hAnsi="Times New Roman"/>
                <w:sz w:val="24"/>
                <w:szCs w:val="24"/>
              </w:rPr>
            </w:pPr>
            <w:r w:rsidRPr="00DC6259">
              <w:rPr>
                <w:rFonts w:ascii="Times New Roman" w:hAnsi="Times New Roman"/>
                <w:sz w:val="24"/>
                <w:szCs w:val="24"/>
              </w:rPr>
              <w:t>- «Образцовое личное подворье»</w:t>
            </w:r>
          </w:p>
        </w:tc>
        <w:tc>
          <w:tcPr>
            <w:tcW w:w="2835"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lastRenderedPageBreak/>
              <w:t xml:space="preserve">Апрель - </w:t>
            </w:r>
            <w:r w:rsidR="00870488">
              <w:rPr>
                <w:rFonts w:ascii="Times New Roman" w:hAnsi="Times New Roman"/>
                <w:sz w:val="24"/>
                <w:szCs w:val="24"/>
              </w:rPr>
              <w:t>июнь</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Администрация сельского поселения Комиссия по </w:t>
            </w:r>
            <w:r w:rsidRPr="00DC6259">
              <w:rPr>
                <w:rFonts w:ascii="Times New Roman" w:hAnsi="Times New Roman"/>
                <w:sz w:val="24"/>
                <w:szCs w:val="24"/>
              </w:rPr>
              <w:lastRenderedPageBreak/>
              <w:t>благоустройству.</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lastRenderedPageBreak/>
              <w:t>1</w:t>
            </w:r>
            <w:r w:rsidR="009B61C4">
              <w:rPr>
                <w:rFonts w:ascii="Times New Roman" w:hAnsi="Times New Roman"/>
                <w:sz w:val="24"/>
                <w:szCs w:val="24"/>
              </w:rPr>
              <w:t>4</w:t>
            </w:r>
            <w:r w:rsidRPr="00DC6259">
              <w:rPr>
                <w:rFonts w:ascii="Times New Roman" w:hAnsi="Times New Roman"/>
                <w:sz w:val="24"/>
                <w:szCs w:val="24"/>
              </w:rPr>
              <w:t>.</w:t>
            </w:r>
          </w:p>
        </w:tc>
        <w:tc>
          <w:tcPr>
            <w:tcW w:w="4253"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Содержать в исправности существующие колодцы, провести текущие ремонты водопроводных сетей, периодически очистить дно колодцев и проводить анализ пробы питьевой воды на территории  населенных пунктов, по приведению качества питьевой воды в соответствии с санитарными нормами и правилами.</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 xml:space="preserve">Администрация сельского поселения </w:t>
            </w:r>
            <w:r w:rsidR="009B61C4">
              <w:rPr>
                <w:rFonts w:ascii="Times New Roman" w:hAnsi="Times New Roman"/>
                <w:sz w:val="24"/>
                <w:szCs w:val="24"/>
              </w:rPr>
              <w:t xml:space="preserve">ИП КФХ </w:t>
            </w:r>
            <w:proofErr w:type="spellStart"/>
            <w:r w:rsidR="009B61C4">
              <w:rPr>
                <w:rFonts w:ascii="Times New Roman" w:hAnsi="Times New Roman"/>
                <w:sz w:val="24"/>
                <w:szCs w:val="24"/>
              </w:rPr>
              <w:t>Салимов</w:t>
            </w:r>
            <w:proofErr w:type="spellEnd"/>
            <w:r w:rsidR="009B61C4">
              <w:rPr>
                <w:rFonts w:ascii="Times New Roman" w:hAnsi="Times New Roman"/>
                <w:sz w:val="24"/>
                <w:szCs w:val="24"/>
              </w:rPr>
              <w:t xml:space="preserve"> М.А.</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5</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Провести работу по заброшенным участкам.</w:t>
            </w:r>
          </w:p>
        </w:tc>
        <w:tc>
          <w:tcPr>
            <w:tcW w:w="2835"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лета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Владельцы участков Администрация сельского поселения</w:t>
            </w:r>
            <w:r w:rsidR="009B61C4">
              <w:rPr>
                <w:rFonts w:ascii="Times New Roman" w:hAnsi="Times New Roman"/>
                <w:sz w:val="24"/>
                <w:szCs w:val="24"/>
              </w:rPr>
              <w:t>.</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6</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proofErr w:type="gramStart"/>
            <w:r w:rsidRPr="00DC6259">
              <w:rPr>
                <w:rFonts w:ascii="Times New Roman" w:hAnsi="Times New Roman"/>
                <w:sz w:val="24"/>
                <w:szCs w:val="24"/>
              </w:rPr>
              <w:t>Инвентаризация не зарегистрированных жилых домов и земельных участков граждан, находящиеся на общественных землях сельского поселения.</w:t>
            </w:r>
            <w:proofErr w:type="gramEnd"/>
          </w:p>
        </w:tc>
        <w:tc>
          <w:tcPr>
            <w:tcW w:w="2835"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tc>
      </w:tr>
      <w:tr w:rsidR="00DC6259" w:rsidRPr="00DC6259" w:rsidTr="00DC6259">
        <w:tc>
          <w:tcPr>
            <w:tcW w:w="850" w:type="dxa"/>
            <w:shd w:val="clear" w:color="auto" w:fill="auto"/>
          </w:tcPr>
          <w:p w:rsidR="00DC6259" w:rsidRPr="00DC6259" w:rsidRDefault="00DC6259" w:rsidP="0090771D">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7</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Ликвидация несанкционированных </w:t>
            </w:r>
            <w:proofErr w:type="gramStart"/>
            <w:r w:rsidRPr="00DC6259">
              <w:rPr>
                <w:rFonts w:ascii="Times New Roman" w:hAnsi="Times New Roman"/>
                <w:sz w:val="24"/>
                <w:szCs w:val="24"/>
              </w:rPr>
              <w:t>свалок</w:t>
            </w:r>
            <w:proofErr w:type="gramEnd"/>
            <w:r w:rsidRPr="00DC6259">
              <w:rPr>
                <w:rFonts w:ascii="Times New Roman" w:hAnsi="Times New Roman"/>
                <w:sz w:val="24"/>
                <w:szCs w:val="24"/>
              </w:rPr>
              <w:t xml:space="preserve"> на территории  сельского поселения включая берега рек.</w:t>
            </w:r>
          </w:p>
          <w:p w:rsidR="00DC6259" w:rsidRPr="00DC6259" w:rsidRDefault="00DC6259" w:rsidP="0090771D">
            <w:pPr>
              <w:rPr>
                <w:rFonts w:ascii="Times New Roman" w:hAnsi="Times New Roman"/>
                <w:sz w:val="24"/>
                <w:szCs w:val="24"/>
              </w:rPr>
            </w:pPr>
          </w:p>
        </w:tc>
        <w:tc>
          <w:tcPr>
            <w:tcW w:w="2835"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Постоянно</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 Староста СП, Депутаты сельских поселений Активисты</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Комиссия по благоустройству</w:t>
            </w:r>
          </w:p>
        </w:tc>
      </w:tr>
      <w:tr w:rsidR="00DC6259" w:rsidRPr="00DC6259" w:rsidTr="00DC6259">
        <w:tc>
          <w:tcPr>
            <w:tcW w:w="850" w:type="dxa"/>
            <w:shd w:val="clear" w:color="auto" w:fill="auto"/>
          </w:tcPr>
          <w:p w:rsidR="00DC6259" w:rsidRPr="00DC6259" w:rsidRDefault="009B61C4" w:rsidP="0090771D">
            <w:pPr>
              <w:ind w:left="180"/>
              <w:jc w:val="center"/>
              <w:rPr>
                <w:rFonts w:ascii="Times New Roman" w:hAnsi="Times New Roman"/>
                <w:sz w:val="24"/>
                <w:szCs w:val="24"/>
              </w:rPr>
            </w:pPr>
            <w:r>
              <w:rPr>
                <w:rFonts w:ascii="Times New Roman" w:hAnsi="Times New Roman"/>
                <w:sz w:val="24"/>
                <w:szCs w:val="24"/>
              </w:rPr>
              <w:t>18</w:t>
            </w:r>
          </w:p>
        </w:tc>
        <w:tc>
          <w:tcPr>
            <w:tcW w:w="4253"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Разработать проектно-сметные документации на </w:t>
            </w:r>
            <w:r w:rsidR="00870488">
              <w:rPr>
                <w:rFonts w:ascii="Times New Roman" w:hAnsi="Times New Roman"/>
                <w:sz w:val="24"/>
                <w:szCs w:val="24"/>
              </w:rPr>
              <w:t>строительство дорог по ул</w:t>
            </w:r>
            <w:r w:rsidRPr="00DC6259">
              <w:rPr>
                <w:rFonts w:ascii="Times New Roman" w:hAnsi="Times New Roman"/>
                <w:sz w:val="24"/>
                <w:szCs w:val="24"/>
              </w:rPr>
              <w:t>. Речная</w:t>
            </w:r>
            <w:r w:rsidR="00870488">
              <w:rPr>
                <w:rFonts w:ascii="Times New Roman" w:hAnsi="Times New Roman"/>
                <w:sz w:val="24"/>
                <w:szCs w:val="24"/>
              </w:rPr>
              <w:t xml:space="preserve">  и Тугая  </w:t>
            </w:r>
            <w:r w:rsidRPr="00DC6259">
              <w:rPr>
                <w:rFonts w:ascii="Times New Roman" w:hAnsi="Times New Roman"/>
                <w:sz w:val="24"/>
                <w:szCs w:val="24"/>
              </w:rPr>
              <w:t xml:space="preserve">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w:t>
            </w:r>
          </w:p>
        </w:tc>
        <w:tc>
          <w:tcPr>
            <w:tcW w:w="2835" w:type="dxa"/>
            <w:shd w:val="clear" w:color="auto" w:fill="auto"/>
          </w:tcPr>
          <w:p w:rsidR="00DC6259" w:rsidRPr="00DC6259" w:rsidRDefault="009B61C4" w:rsidP="009B61C4">
            <w:pPr>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Подрядная организация</w:t>
            </w:r>
          </w:p>
        </w:tc>
      </w:tr>
      <w:tr w:rsidR="00DC6259" w:rsidRPr="00DC6259" w:rsidTr="00DC6259">
        <w:tc>
          <w:tcPr>
            <w:tcW w:w="850" w:type="dxa"/>
            <w:shd w:val="clear" w:color="auto" w:fill="auto"/>
          </w:tcPr>
          <w:p w:rsidR="00DC6259" w:rsidRPr="00DC6259" w:rsidRDefault="009B61C4" w:rsidP="0090771D">
            <w:pPr>
              <w:ind w:left="180"/>
              <w:jc w:val="center"/>
              <w:rPr>
                <w:rFonts w:ascii="Times New Roman" w:hAnsi="Times New Roman"/>
                <w:sz w:val="24"/>
                <w:szCs w:val="24"/>
              </w:rPr>
            </w:pPr>
            <w:r>
              <w:rPr>
                <w:rFonts w:ascii="Times New Roman" w:hAnsi="Times New Roman"/>
                <w:sz w:val="24"/>
                <w:szCs w:val="24"/>
              </w:rPr>
              <w:t>19</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Благоустройство и санитарная очистка существующих кладбищ.</w:t>
            </w:r>
          </w:p>
        </w:tc>
        <w:tc>
          <w:tcPr>
            <w:tcW w:w="2835"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Апрель - июнь</w:t>
            </w:r>
          </w:p>
        </w:tc>
        <w:tc>
          <w:tcPr>
            <w:tcW w:w="2694" w:type="dxa"/>
            <w:shd w:val="clear" w:color="auto" w:fill="auto"/>
          </w:tcPr>
          <w:p w:rsidR="00870488" w:rsidRDefault="00DC6259" w:rsidP="009B61C4">
            <w:pPr>
              <w:rPr>
                <w:rFonts w:ascii="Times New Roman" w:hAnsi="Times New Roman"/>
                <w:sz w:val="24"/>
                <w:szCs w:val="24"/>
              </w:rPr>
            </w:pPr>
            <w:r w:rsidRPr="00DC6259">
              <w:rPr>
                <w:rFonts w:ascii="Times New Roman" w:hAnsi="Times New Roman"/>
                <w:sz w:val="24"/>
                <w:szCs w:val="24"/>
              </w:rPr>
              <w:t>Администрация сельского поселения</w:t>
            </w:r>
            <w:r w:rsidR="009B61C4">
              <w:rPr>
                <w:rFonts w:ascii="Times New Roman" w:hAnsi="Times New Roman"/>
                <w:sz w:val="24"/>
                <w:szCs w:val="24"/>
              </w:rPr>
              <w:t xml:space="preserve">, </w:t>
            </w:r>
            <w:r w:rsidRPr="00DC6259">
              <w:rPr>
                <w:rFonts w:ascii="Times New Roman" w:hAnsi="Times New Roman"/>
                <w:sz w:val="24"/>
                <w:szCs w:val="24"/>
              </w:rPr>
              <w:t>Староста СП,</w:t>
            </w:r>
            <w:r w:rsidR="009B61C4">
              <w:rPr>
                <w:rFonts w:ascii="Times New Roman" w:hAnsi="Times New Roman"/>
                <w:sz w:val="24"/>
                <w:szCs w:val="24"/>
              </w:rPr>
              <w:t xml:space="preserve"> </w:t>
            </w:r>
          </w:p>
          <w:p w:rsidR="00DC6259" w:rsidRPr="00DC6259" w:rsidRDefault="00DC6259" w:rsidP="009B61C4">
            <w:pPr>
              <w:rPr>
                <w:rFonts w:ascii="Times New Roman" w:hAnsi="Times New Roman"/>
                <w:sz w:val="24"/>
                <w:szCs w:val="24"/>
              </w:rPr>
            </w:pPr>
            <w:r w:rsidRPr="00DC6259">
              <w:rPr>
                <w:rFonts w:ascii="Times New Roman" w:hAnsi="Times New Roman"/>
                <w:sz w:val="24"/>
                <w:szCs w:val="24"/>
              </w:rPr>
              <w:t>Депутаты сельских поселений</w:t>
            </w:r>
            <w:r w:rsidR="009B61C4">
              <w:rPr>
                <w:rFonts w:ascii="Times New Roman" w:hAnsi="Times New Roman"/>
                <w:sz w:val="24"/>
                <w:szCs w:val="24"/>
              </w:rPr>
              <w:t>, население.</w:t>
            </w:r>
            <w:r w:rsidRPr="00DC6259">
              <w:rPr>
                <w:rFonts w:ascii="Times New Roman" w:hAnsi="Times New Roman"/>
                <w:sz w:val="24"/>
                <w:szCs w:val="24"/>
              </w:rPr>
              <w:t xml:space="preserve">  </w:t>
            </w:r>
          </w:p>
        </w:tc>
      </w:tr>
    </w:tbl>
    <w:p w:rsidR="00870488" w:rsidRDefault="00DC6259" w:rsidP="009B61C4">
      <w:pPr>
        <w:tabs>
          <w:tab w:val="left" w:pos="1220"/>
          <w:tab w:val="left" w:pos="8140"/>
        </w:tabs>
        <w:rPr>
          <w:rFonts w:ascii="Times New Roman" w:hAnsi="Times New Roman"/>
          <w:sz w:val="24"/>
          <w:szCs w:val="24"/>
        </w:rPr>
      </w:pPr>
      <w:r w:rsidRPr="00DC6259">
        <w:rPr>
          <w:rFonts w:ascii="Times New Roman" w:hAnsi="Times New Roman"/>
          <w:sz w:val="24"/>
          <w:szCs w:val="24"/>
        </w:rPr>
        <w:tab/>
      </w:r>
    </w:p>
    <w:p w:rsidR="00DC6259" w:rsidRPr="00DC6259" w:rsidRDefault="00DC6259" w:rsidP="009B61C4">
      <w:pPr>
        <w:tabs>
          <w:tab w:val="left" w:pos="1220"/>
          <w:tab w:val="left" w:pos="8140"/>
        </w:tabs>
        <w:rPr>
          <w:rFonts w:ascii="Times New Roman" w:hAnsi="Times New Roman"/>
          <w:sz w:val="24"/>
          <w:szCs w:val="24"/>
        </w:rPr>
      </w:pPr>
      <w:r w:rsidRPr="00DC6259">
        <w:rPr>
          <w:rFonts w:ascii="Times New Roman" w:hAnsi="Times New Roman"/>
          <w:sz w:val="24"/>
          <w:szCs w:val="24"/>
        </w:rPr>
        <w:t xml:space="preserve">Глава сельского поселения                              </w:t>
      </w:r>
      <w:proofErr w:type="spellStart"/>
      <w:r w:rsidRPr="00DC6259">
        <w:rPr>
          <w:rFonts w:ascii="Times New Roman" w:hAnsi="Times New Roman"/>
          <w:sz w:val="24"/>
          <w:szCs w:val="24"/>
        </w:rPr>
        <w:t>А.А.Шагиев</w:t>
      </w:r>
      <w:proofErr w:type="spellEnd"/>
      <w:r w:rsidRPr="00DC6259">
        <w:rPr>
          <w:rFonts w:ascii="Times New Roman" w:hAnsi="Times New Roman"/>
          <w:sz w:val="24"/>
          <w:szCs w:val="24"/>
        </w:rPr>
        <w:t xml:space="preserve">                                                                             </w:t>
      </w:r>
    </w:p>
    <w:p w:rsidR="00DC6259" w:rsidRPr="00DC6259" w:rsidRDefault="00DC6259" w:rsidP="00DC6259">
      <w:pPr>
        <w:rPr>
          <w:rFonts w:ascii="Times New Roman" w:hAnsi="Times New Roman"/>
          <w:b/>
          <w:sz w:val="24"/>
          <w:szCs w:val="24"/>
        </w:rPr>
      </w:pPr>
    </w:p>
    <w:p w:rsidR="00DC6259" w:rsidRPr="00DC6259" w:rsidRDefault="00DC6259" w:rsidP="00DC6259">
      <w:pPr>
        <w:rPr>
          <w:rFonts w:ascii="Times New Roman" w:hAnsi="Times New Roman"/>
          <w:b/>
          <w:sz w:val="24"/>
          <w:szCs w:val="24"/>
        </w:rPr>
      </w:pPr>
    </w:p>
    <w:p w:rsidR="00DC6259" w:rsidRPr="00DC6259" w:rsidRDefault="00DC6259" w:rsidP="00DC6259">
      <w:pPr>
        <w:rPr>
          <w:rFonts w:ascii="Times New Roman" w:hAnsi="Times New Roman"/>
          <w:b/>
          <w:sz w:val="24"/>
          <w:szCs w:val="24"/>
        </w:rPr>
      </w:pPr>
    </w:p>
    <w:p w:rsidR="00DC6259" w:rsidRPr="00DC6259" w:rsidRDefault="00DC6259" w:rsidP="0085575B">
      <w:pPr>
        <w:rPr>
          <w:rFonts w:ascii="Times New Roman" w:hAnsi="Times New Roman"/>
          <w:sz w:val="24"/>
          <w:szCs w:val="24"/>
        </w:rPr>
      </w:pPr>
    </w:p>
    <w:p w:rsidR="00DC6259" w:rsidRPr="00DC6259" w:rsidRDefault="00DC6259" w:rsidP="0085575B">
      <w:pPr>
        <w:rPr>
          <w:rFonts w:ascii="Times New Roman" w:hAnsi="Times New Roman"/>
          <w:sz w:val="24"/>
          <w:szCs w:val="24"/>
        </w:rPr>
      </w:pPr>
    </w:p>
    <w:p w:rsidR="005713C0" w:rsidRPr="00DC6259" w:rsidRDefault="005713C0" w:rsidP="0085575B">
      <w:pPr>
        <w:rPr>
          <w:rFonts w:ascii="Times New Roman" w:hAnsi="Times New Roman"/>
          <w:sz w:val="24"/>
          <w:szCs w:val="24"/>
        </w:rPr>
      </w:pPr>
    </w:p>
    <w:p w:rsidR="005713C0" w:rsidRPr="00DC6259" w:rsidRDefault="005713C0" w:rsidP="0085575B">
      <w:pPr>
        <w:rPr>
          <w:rFonts w:ascii="Times New Roman" w:hAnsi="Times New Roman"/>
          <w:sz w:val="24"/>
          <w:szCs w:val="24"/>
        </w:rPr>
      </w:pPr>
    </w:p>
    <w:sectPr w:rsidR="005713C0" w:rsidRPr="00DC6259" w:rsidSect="00FA55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88" w:rsidRDefault="00870488" w:rsidP="005713C0">
      <w:pPr>
        <w:spacing w:after="0" w:line="240" w:lineRule="auto"/>
      </w:pPr>
      <w:r>
        <w:separator/>
      </w:r>
    </w:p>
  </w:endnote>
  <w:endnote w:type="continuationSeparator" w:id="0">
    <w:p w:rsidR="00870488" w:rsidRDefault="00870488" w:rsidP="0057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Segoe Scrip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88" w:rsidRDefault="00870488" w:rsidP="005713C0">
      <w:pPr>
        <w:spacing w:after="0" w:line="240" w:lineRule="auto"/>
      </w:pPr>
      <w:r>
        <w:separator/>
      </w:r>
    </w:p>
  </w:footnote>
  <w:footnote w:type="continuationSeparator" w:id="0">
    <w:p w:rsidR="00870488" w:rsidRDefault="00870488" w:rsidP="005713C0">
      <w:pPr>
        <w:spacing w:after="0" w:line="240" w:lineRule="auto"/>
      </w:pPr>
      <w:r>
        <w:continuationSeparator/>
      </w:r>
    </w:p>
  </w:footnote>
  <w:footnote w:id="1">
    <w:p w:rsidR="00870488" w:rsidRPr="001326FE" w:rsidRDefault="00870488" w:rsidP="005713C0">
      <w:pPr>
        <w:pStyle w:val="af4"/>
        <w:ind w:firstLine="709"/>
        <w:jc w:val="both"/>
        <w:rPr>
          <w:rFonts w:ascii="Times New Roman" w:hAnsi="Times New Roman" w:cs="Times New Roman"/>
        </w:rPr>
      </w:pPr>
      <w:r w:rsidRPr="001326FE">
        <w:rPr>
          <w:rStyle w:val="af6"/>
          <w:rFonts w:ascii="Times New Roman" w:hAnsi="Times New Roman" w:cs="Times New Roman"/>
        </w:rPr>
        <w:footnoteRef/>
      </w:r>
      <w:r w:rsidRPr="001326FE">
        <w:rPr>
          <w:rFonts w:ascii="Times New Roman" w:hAnsi="Times New Roman" w:cs="Times New Roman"/>
        </w:rPr>
        <w:t xml:space="preserve"> Применительно к определенному муниципальному образованию по тексту прописать наименование муниципального образования согласно Уставу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29B"/>
    <w:multiLevelType w:val="hybridMultilevel"/>
    <w:tmpl w:val="A6C8E11C"/>
    <w:lvl w:ilvl="0" w:tplc="35E2A7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4C76E22"/>
    <w:multiLevelType w:val="hybridMultilevel"/>
    <w:tmpl w:val="A3D83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3">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754A3"/>
    <w:multiLevelType w:val="hybridMultilevel"/>
    <w:tmpl w:val="6F8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A87204"/>
    <w:multiLevelType w:val="hybridMultilevel"/>
    <w:tmpl w:val="905A4996"/>
    <w:lvl w:ilvl="0" w:tplc="FCB67E0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26AB3617"/>
    <w:multiLevelType w:val="hybridMultilevel"/>
    <w:tmpl w:val="946E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83719"/>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134D56"/>
    <w:multiLevelType w:val="hybridMultilevel"/>
    <w:tmpl w:val="F0C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724C23"/>
    <w:multiLevelType w:val="hybridMultilevel"/>
    <w:tmpl w:val="04D231B6"/>
    <w:lvl w:ilvl="0" w:tplc="BA12EA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55D7BB5"/>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21AE6"/>
    <w:multiLevelType w:val="hybridMultilevel"/>
    <w:tmpl w:val="9CF61AA2"/>
    <w:lvl w:ilvl="0" w:tplc="819479A2">
      <w:start w:val="1"/>
      <w:numFmt w:val="decimal"/>
      <w:lvlText w:val="%1."/>
      <w:lvlJc w:val="left"/>
      <w:pPr>
        <w:tabs>
          <w:tab w:val="num" w:pos="668"/>
        </w:tabs>
        <w:ind w:left="668" w:hanging="384"/>
      </w:pPr>
      <w:rPr>
        <w:rFonts w:cs="Times New Roman" w:hint="default"/>
      </w:rPr>
    </w:lvl>
    <w:lvl w:ilvl="1" w:tplc="04190019" w:tentative="1">
      <w:start w:val="1"/>
      <w:numFmt w:val="lowerLetter"/>
      <w:lvlText w:val="%2."/>
      <w:lvlJc w:val="left"/>
      <w:pPr>
        <w:tabs>
          <w:tab w:val="num" w:pos="1184"/>
        </w:tabs>
        <w:ind w:left="1184" w:hanging="360"/>
      </w:pPr>
      <w:rPr>
        <w:rFonts w:cs="Times New Roman"/>
      </w:rPr>
    </w:lvl>
    <w:lvl w:ilvl="2" w:tplc="0419001B" w:tentative="1">
      <w:start w:val="1"/>
      <w:numFmt w:val="lowerRoman"/>
      <w:lvlText w:val="%3."/>
      <w:lvlJc w:val="right"/>
      <w:pPr>
        <w:tabs>
          <w:tab w:val="num" w:pos="1904"/>
        </w:tabs>
        <w:ind w:left="1904" w:hanging="180"/>
      </w:pPr>
      <w:rPr>
        <w:rFonts w:cs="Times New Roman"/>
      </w:rPr>
    </w:lvl>
    <w:lvl w:ilvl="3" w:tplc="0419000F" w:tentative="1">
      <w:start w:val="1"/>
      <w:numFmt w:val="decimal"/>
      <w:lvlText w:val="%4."/>
      <w:lvlJc w:val="left"/>
      <w:pPr>
        <w:tabs>
          <w:tab w:val="num" w:pos="2624"/>
        </w:tabs>
        <w:ind w:left="2624" w:hanging="360"/>
      </w:pPr>
      <w:rPr>
        <w:rFonts w:cs="Times New Roman"/>
      </w:rPr>
    </w:lvl>
    <w:lvl w:ilvl="4" w:tplc="04190019" w:tentative="1">
      <w:start w:val="1"/>
      <w:numFmt w:val="lowerLetter"/>
      <w:lvlText w:val="%5."/>
      <w:lvlJc w:val="left"/>
      <w:pPr>
        <w:tabs>
          <w:tab w:val="num" w:pos="3344"/>
        </w:tabs>
        <w:ind w:left="3344" w:hanging="360"/>
      </w:pPr>
      <w:rPr>
        <w:rFonts w:cs="Times New Roman"/>
      </w:rPr>
    </w:lvl>
    <w:lvl w:ilvl="5" w:tplc="0419001B" w:tentative="1">
      <w:start w:val="1"/>
      <w:numFmt w:val="lowerRoman"/>
      <w:lvlText w:val="%6."/>
      <w:lvlJc w:val="right"/>
      <w:pPr>
        <w:tabs>
          <w:tab w:val="num" w:pos="4064"/>
        </w:tabs>
        <w:ind w:left="4064" w:hanging="180"/>
      </w:pPr>
      <w:rPr>
        <w:rFonts w:cs="Times New Roman"/>
      </w:rPr>
    </w:lvl>
    <w:lvl w:ilvl="6" w:tplc="0419000F" w:tentative="1">
      <w:start w:val="1"/>
      <w:numFmt w:val="decimal"/>
      <w:lvlText w:val="%7."/>
      <w:lvlJc w:val="left"/>
      <w:pPr>
        <w:tabs>
          <w:tab w:val="num" w:pos="4784"/>
        </w:tabs>
        <w:ind w:left="4784" w:hanging="360"/>
      </w:pPr>
      <w:rPr>
        <w:rFonts w:cs="Times New Roman"/>
      </w:rPr>
    </w:lvl>
    <w:lvl w:ilvl="7" w:tplc="04190019" w:tentative="1">
      <w:start w:val="1"/>
      <w:numFmt w:val="lowerLetter"/>
      <w:lvlText w:val="%8."/>
      <w:lvlJc w:val="left"/>
      <w:pPr>
        <w:tabs>
          <w:tab w:val="num" w:pos="5504"/>
        </w:tabs>
        <w:ind w:left="5504" w:hanging="360"/>
      </w:pPr>
      <w:rPr>
        <w:rFonts w:cs="Times New Roman"/>
      </w:rPr>
    </w:lvl>
    <w:lvl w:ilvl="8" w:tplc="0419001B" w:tentative="1">
      <w:start w:val="1"/>
      <w:numFmt w:val="lowerRoman"/>
      <w:lvlText w:val="%9."/>
      <w:lvlJc w:val="right"/>
      <w:pPr>
        <w:tabs>
          <w:tab w:val="num" w:pos="6224"/>
        </w:tabs>
        <w:ind w:left="6224" w:hanging="180"/>
      </w:pPr>
      <w:rPr>
        <w:rFonts w:cs="Times New Roman"/>
      </w:rPr>
    </w:lvl>
  </w:abstractNum>
  <w:abstractNum w:abstractNumId="15">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35594"/>
    <w:multiLevelType w:val="multilevel"/>
    <w:tmpl w:val="A5402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071B0"/>
    <w:multiLevelType w:val="hybridMultilevel"/>
    <w:tmpl w:val="6F7C6CF6"/>
    <w:lvl w:ilvl="0" w:tplc="913E7F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8">
    <w:nsid w:val="47914AAC"/>
    <w:multiLevelType w:val="hybridMultilevel"/>
    <w:tmpl w:val="C4544D1C"/>
    <w:lvl w:ilvl="0" w:tplc="777AF11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8522BC1"/>
    <w:multiLevelType w:val="hybridMultilevel"/>
    <w:tmpl w:val="63BC7848"/>
    <w:lvl w:ilvl="0" w:tplc="856C09AC">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2055AB1"/>
    <w:multiLevelType w:val="hybridMultilevel"/>
    <w:tmpl w:val="D5ACE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1003B2"/>
    <w:multiLevelType w:val="hybridMultilevel"/>
    <w:tmpl w:val="960A8E3E"/>
    <w:lvl w:ilvl="0" w:tplc="E552241C">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2FD70E3"/>
    <w:multiLevelType w:val="hybridMultilevel"/>
    <w:tmpl w:val="BA7E25F0"/>
    <w:lvl w:ilvl="0" w:tplc="9A02D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4E47BE9"/>
    <w:multiLevelType w:val="multilevel"/>
    <w:tmpl w:val="D32A79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9A574F"/>
    <w:multiLevelType w:val="hybridMultilevel"/>
    <w:tmpl w:val="A74456A6"/>
    <w:lvl w:ilvl="0" w:tplc="EC6C7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59B42958"/>
    <w:multiLevelType w:val="hybridMultilevel"/>
    <w:tmpl w:val="6F8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7">
    <w:nsid w:val="61856AB0"/>
    <w:multiLevelType w:val="hybridMultilevel"/>
    <w:tmpl w:val="946EA8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4D692F"/>
    <w:multiLevelType w:val="hybridMultilevel"/>
    <w:tmpl w:val="98F67E24"/>
    <w:lvl w:ilvl="0" w:tplc="3B5CB72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0217F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9E46890"/>
    <w:multiLevelType w:val="multilevel"/>
    <w:tmpl w:val="6D98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25"/>
  </w:num>
  <w:num w:numId="12">
    <w:abstractNumId w:val="26"/>
  </w:num>
  <w:num w:numId="13">
    <w:abstractNumId w:val="2"/>
  </w:num>
  <w:num w:numId="14">
    <w:abstractNumId w:val="24"/>
  </w:num>
  <w:num w:numId="15">
    <w:abstractNumId w:val="17"/>
  </w:num>
  <w:num w:numId="16">
    <w:abstractNumId w:val="19"/>
  </w:num>
  <w:num w:numId="17">
    <w:abstractNumId w:val="28"/>
  </w:num>
  <w:num w:numId="18">
    <w:abstractNumId w:val="22"/>
  </w:num>
  <w:num w:numId="19">
    <w:abstractNumId w:val="21"/>
  </w:num>
  <w:num w:numId="20">
    <w:abstractNumId w:val="5"/>
  </w:num>
  <w:num w:numId="21">
    <w:abstractNumId w:val="9"/>
  </w:num>
  <w:num w:numId="22">
    <w:abstractNumId w:val="1"/>
  </w:num>
  <w:num w:numId="23">
    <w:abstractNumId w:val="11"/>
  </w:num>
  <w:num w:numId="24">
    <w:abstractNumId w:val="16"/>
  </w:num>
  <w:num w:numId="25">
    <w:abstractNumId w:val="30"/>
  </w:num>
  <w:num w:numId="26">
    <w:abstractNumId w:val="23"/>
  </w:num>
  <w:num w:numId="27">
    <w:abstractNumId w:val="13"/>
  </w:num>
  <w:num w:numId="28">
    <w:abstractNumId w:val="15"/>
  </w:num>
  <w:num w:numId="29">
    <w:abstractNumId w:val="12"/>
  </w:num>
  <w:num w:numId="30">
    <w:abstractNumId w:val="3"/>
  </w:num>
  <w:num w:numId="31">
    <w:abstractNumId w:val="2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714"/>
    <w:rsid w:val="00002B6D"/>
    <w:rsid w:val="00025EAD"/>
    <w:rsid w:val="0002614A"/>
    <w:rsid w:val="00030421"/>
    <w:rsid w:val="000317F9"/>
    <w:rsid w:val="00051714"/>
    <w:rsid w:val="00064BDE"/>
    <w:rsid w:val="00080810"/>
    <w:rsid w:val="00083192"/>
    <w:rsid w:val="00085706"/>
    <w:rsid w:val="00090C55"/>
    <w:rsid w:val="0009467C"/>
    <w:rsid w:val="000974E8"/>
    <w:rsid w:val="000A07E8"/>
    <w:rsid w:val="000A3C2D"/>
    <w:rsid w:val="000B752A"/>
    <w:rsid w:val="000B7971"/>
    <w:rsid w:val="000C047B"/>
    <w:rsid w:val="000C08F3"/>
    <w:rsid w:val="000F5A54"/>
    <w:rsid w:val="001143B0"/>
    <w:rsid w:val="001326FE"/>
    <w:rsid w:val="00147D58"/>
    <w:rsid w:val="0015452A"/>
    <w:rsid w:val="00157F4A"/>
    <w:rsid w:val="00172AA0"/>
    <w:rsid w:val="00185EE1"/>
    <w:rsid w:val="00191E35"/>
    <w:rsid w:val="00194D72"/>
    <w:rsid w:val="00195E32"/>
    <w:rsid w:val="001A1A26"/>
    <w:rsid w:val="001A1D08"/>
    <w:rsid w:val="001B7B1A"/>
    <w:rsid w:val="001C04C0"/>
    <w:rsid w:val="001C1B03"/>
    <w:rsid w:val="001E0202"/>
    <w:rsid w:val="001E4EB6"/>
    <w:rsid w:val="001F4B5F"/>
    <w:rsid w:val="001F7656"/>
    <w:rsid w:val="0020038B"/>
    <w:rsid w:val="00210229"/>
    <w:rsid w:val="00225E7E"/>
    <w:rsid w:val="00230CF3"/>
    <w:rsid w:val="0024148B"/>
    <w:rsid w:val="00244E22"/>
    <w:rsid w:val="002454F3"/>
    <w:rsid w:val="0025022B"/>
    <w:rsid w:val="002546FD"/>
    <w:rsid w:val="002611A3"/>
    <w:rsid w:val="00265C81"/>
    <w:rsid w:val="0026603E"/>
    <w:rsid w:val="00284B8D"/>
    <w:rsid w:val="00284C9D"/>
    <w:rsid w:val="0029633B"/>
    <w:rsid w:val="002978AB"/>
    <w:rsid w:val="002B13FB"/>
    <w:rsid w:val="002F0FE2"/>
    <w:rsid w:val="00304AD6"/>
    <w:rsid w:val="003236D0"/>
    <w:rsid w:val="00324D18"/>
    <w:rsid w:val="00325FBC"/>
    <w:rsid w:val="00342928"/>
    <w:rsid w:val="00353BAD"/>
    <w:rsid w:val="003665D7"/>
    <w:rsid w:val="00374FE9"/>
    <w:rsid w:val="00380477"/>
    <w:rsid w:val="00386743"/>
    <w:rsid w:val="003A11CD"/>
    <w:rsid w:val="003A3F15"/>
    <w:rsid w:val="003C5584"/>
    <w:rsid w:val="003D32EB"/>
    <w:rsid w:val="003D414F"/>
    <w:rsid w:val="003E1B8A"/>
    <w:rsid w:val="003E514E"/>
    <w:rsid w:val="003E7E22"/>
    <w:rsid w:val="003F5C29"/>
    <w:rsid w:val="00402CF4"/>
    <w:rsid w:val="00414DF7"/>
    <w:rsid w:val="00415481"/>
    <w:rsid w:val="0043112A"/>
    <w:rsid w:val="004411DD"/>
    <w:rsid w:val="00457941"/>
    <w:rsid w:val="004633E5"/>
    <w:rsid w:val="00481646"/>
    <w:rsid w:val="004A680C"/>
    <w:rsid w:val="004C692E"/>
    <w:rsid w:val="004D1DAD"/>
    <w:rsid w:val="00507FF6"/>
    <w:rsid w:val="00514D25"/>
    <w:rsid w:val="00515B19"/>
    <w:rsid w:val="00523A8B"/>
    <w:rsid w:val="0052419E"/>
    <w:rsid w:val="0053409F"/>
    <w:rsid w:val="00560008"/>
    <w:rsid w:val="005713C0"/>
    <w:rsid w:val="00571C9A"/>
    <w:rsid w:val="00573533"/>
    <w:rsid w:val="00573E67"/>
    <w:rsid w:val="00581104"/>
    <w:rsid w:val="005B0291"/>
    <w:rsid w:val="005B5B45"/>
    <w:rsid w:val="005D44E2"/>
    <w:rsid w:val="005E38AE"/>
    <w:rsid w:val="005E54C8"/>
    <w:rsid w:val="006039F0"/>
    <w:rsid w:val="00603A3D"/>
    <w:rsid w:val="00610C7C"/>
    <w:rsid w:val="00620DD9"/>
    <w:rsid w:val="0062220B"/>
    <w:rsid w:val="0062314E"/>
    <w:rsid w:val="00631239"/>
    <w:rsid w:val="00635093"/>
    <w:rsid w:val="0065091D"/>
    <w:rsid w:val="00654E21"/>
    <w:rsid w:val="00666834"/>
    <w:rsid w:val="00695356"/>
    <w:rsid w:val="006A4AA0"/>
    <w:rsid w:val="006C781F"/>
    <w:rsid w:val="006D10A4"/>
    <w:rsid w:val="006E19AD"/>
    <w:rsid w:val="006E4FCD"/>
    <w:rsid w:val="006F4D89"/>
    <w:rsid w:val="007045D9"/>
    <w:rsid w:val="00711C25"/>
    <w:rsid w:val="007142D3"/>
    <w:rsid w:val="007229B6"/>
    <w:rsid w:val="00732966"/>
    <w:rsid w:val="00735318"/>
    <w:rsid w:val="00746797"/>
    <w:rsid w:val="007757AF"/>
    <w:rsid w:val="0079227A"/>
    <w:rsid w:val="007949D5"/>
    <w:rsid w:val="007C057E"/>
    <w:rsid w:val="007C2CD7"/>
    <w:rsid w:val="007C7079"/>
    <w:rsid w:val="007D27AA"/>
    <w:rsid w:val="007E4357"/>
    <w:rsid w:val="008045A2"/>
    <w:rsid w:val="008226CF"/>
    <w:rsid w:val="0082413E"/>
    <w:rsid w:val="00834C28"/>
    <w:rsid w:val="00835E20"/>
    <w:rsid w:val="00841DCD"/>
    <w:rsid w:val="008460DD"/>
    <w:rsid w:val="0085575B"/>
    <w:rsid w:val="00856578"/>
    <w:rsid w:val="00863245"/>
    <w:rsid w:val="008658F6"/>
    <w:rsid w:val="00866132"/>
    <w:rsid w:val="00866CC8"/>
    <w:rsid w:val="00870488"/>
    <w:rsid w:val="0087118A"/>
    <w:rsid w:val="008737C4"/>
    <w:rsid w:val="00875A10"/>
    <w:rsid w:val="00875E05"/>
    <w:rsid w:val="0088107A"/>
    <w:rsid w:val="0088120E"/>
    <w:rsid w:val="008979D9"/>
    <w:rsid w:val="008A18EB"/>
    <w:rsid w:val="008B0A5A"/>
    <w:rsid w:val="008B0FE2"/>
    <w:rsid w:val="008B20DB"/>
    <w:rsid w:val="008B39DC"/>
    <w:rsid w:val="008D39FF"/>
    <w:rsid w:val="008F53C2"/>
    <w:rsid w:val="008F7839"/>
    <w:rsid w:val="00902004"/>
    <w:rsid w:val="00906C76"/>
    <w:rsid w:val="0090749C"/>
    <w:rsid w:val="0090771D"/>
    <w:rsid w:val="00910E3D"/>
    <w:rsid w:val="00914887"/>
    <w:rsid w:val="0093016C"/>
    <w:rsid w:val="00932D9F"/>
    <w:rsid w:val="009370A7"/>
    <w:rsid w:val="00946EB5"/>
    <w:rsid w:val="00950935"/>
    <w:rsid w:val="00954874"/>
    <w:rsid w:val="00955CB4"/>
    <w:rsid w:val="00955FD7"/>
    <w:rsid w:val="00964B36"/>
    <w:rsid w:val="00987E1F"/>
    <w:rsid w:val="00996EA9"/>
    <w:rsid w:val="009A13F0"/>
    <w:rsid w:val="009A1A80"/>
    <w:rsid w:val="009B61C4"/>
    <w:rsid w:val="009C2B13"/>
    <w:rsid w:val="009C428E"/>
    <w:rsid w:val="009C4AB7"/>
    <w:rsid w:val="009E7751"/>
    <w:rsid w:val="009E78E2"/>
    <w:rsid w:val="009E7EA5"/>
    <w:rsid w:val="00A23C44"/>
    <w:rsid w:val="00A37C78"/>
    <w:rsid w:val="00A4115F"/>
    <w:rsid w:val="00A515B2"/>
    <w:rsid w:val="00A61F67"/>
    <w:rsid w:val="00A669A5"/>
    <w:rsid w:val="00A81159"/>
    <w:rsid w:val="00A917CB"/>
    <w:rsid w:val="00A96957"/>
    <w:rsid w:val="00AA21D5"/>
    <w:rsid w:val="00AA2500"/>
    <w:rsid w:val="00AA3FE3"/>
    <w:rsid w:val="00AA5FC9"/>
    <w:rsid w:val="00AC1B6D"/>
    <w:rsid w:val="00AD14D6"/>
    <w:rsid w:val="00AD4225"/>
    <w:rsid w:val="00AD7F05"/>
    <w:rsid w:val="00AE68DC"/>
    <w:rsid w:val="00AF3DA7"/>
    <w:rsid w:val="00AF57D0"/>
    <w:rsid w:val="00B07CA6"/>
    <w:rsid w:val="00B10B1C"/>
    <w:rsid w:val="00B20BD5"/>
    <w:rsid w:val="00B246A5"/>
    <w:rsid w:val="00B30440"/>
    <w:rsid w:val="00B403DB"/>
    <w:rsid w:val="00B4377F"/>
    <w:rsid w:val="00B44707"/>
    <w:rsid w:val="00B567B4"/>
    <w:rsid w:val="00B64BF9"/>
    <w:rsid w:val="00BA5321"/>
    <w:rsid w:val="00BA6B8F"/>
    <w:rsid w:val="00BE5D94"/>
    <w:rsid w:val="00C13CA5"/>
    <w:rsid w:val="00C17F49"/>
    <w:rsid w:val="00C245D6"/>
    <w:rsid w:val="00C40CFC"/>
    <w:rsid w:val="00C421A4"/>
    <w:rsid w:val="00C561D6"/>
    <w:rsid w:val="00C66976"/>
    <w:rsid w:val="00C81128"/>
    <w:rsid w:val="00C9089A"/>
    <w:rsid w:val="00C90933"/>
    <w:rsid w:val="00CA34AD"/>
    <w:rsid w:val="00CB110F"/>
    <w:rsid w:val="00CC7094"/>
    <w:rsid w:val="00CE2B1B"/>
    <w:rsid w:val="00CF5287"/>
    <w:rsid w:val="00CF5F79"/>
    <w:rsid w:val="00D00C0B"/>
    <w:rsid w:val="00D0633F"/>
    <w:rsid w:val="00D2125A"/>
    <w:rsid w:val="00D312E1"/>
    <w:rsid w:val="00D31727"/>
    <w:rsid w:val="00D334FF"/>
    <w:rsid w:val="00D36835"/>
    <w:rsid w:val="00D53FF6"/>
    <w:rsid w:val="00D704DB"/>
    <w:rsid w:val="00D710A6"/>
    <w:rsid w:val="00D73B6B"/>
    <w:rsid w:val="00D805FE"/>
    <w:rsid w:val="00D82BBE"/>
    <w:rsid w:val="00D87079"/>
    <w:rsid w:val="00DB1070"/>
    <w:rsid w:val="00DC1345"/>
    <w:rsid w:val="00DC6259"/>
    <w:rsid w:val="00DD3C9B"/>
    <w:rsid w:val="00DE2762"/>
    <w:rsid w:val="00DF3A13"/>
    <w:rsid w:val="00E01A66"/>
    <w:rsid w:val="00E05753"/>
    <w:rsid w:val="00E25719"/>
    <w:rsid w:val="00E260EB"/>
    <w:rsid w:val="00E47C68"/>
    <w:rsid w:val="00E51EED"/>
    <w:rsid w:val="00E529A9"/>
    <w:rsid w:val="00E57652"/>
    <w:rsid w:val="00E60153"/>
    <w:rsid w:val="00E80D88"/>
    <w:rsid w:val="00E81074"/>
    <w:rsid w:val="00E85BF5"/>
    <w:rsid w:val="00EB254E"/>
    <w:rsid w:val="00EB4FE3"/>
    <w:rsid w:val="00EB7325"/>
    <w:rsid w:val="00EC0B95"/>
    <w:rsid w:val="00EC7518"/>
    <w:rsid w:val="00ED5B85"/>
    <w:rsid w:val="00ED6D26"/>
    <w:rsid w:val="00EE37E2"/>
    <w:rsid w:val="00EF0B0E"/>
    <w:rsid w:val="00EF132C"/>
    <w:rsid w:val="00F0031D"/>
    <w:rsid w:val="00F0509B"/>
    <w:rsid w:val="00F12EFF"/>
    <w:rsid w:val="00F17768"/>
    <w:rsid w:val="00F45924"/>
    <w:rsid w:val="00F50CA7"/>
    <w:rsid w:val="00F50F23"/>
    <w:rsid w:val="00F629B6"/>
    <w:rsid w:val="00F93760"/>
    <w:rsid w:val="00FA55B0"/>
    <w:rsid w:val="00FB0A03"/>
    <w:rsid w:val="00FB431F"/>
    <w:rsid w:val="00FB5D54"/>
    <w:rsid w:val="00FC64EE"/>
    <w:rsid w:val="00FD08FA"/>
    <w:rsid w:val="00FE2BAC"/>
    <w:rsid w:val="00FE3E61"/>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qFormat/>
    <w:locked/>
    <w:rsid w:val="00BA6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locked/>
    <w:rsid w:val="00051714"/>
    <w:rPr>
      <w:rFonts w:ascii="Times New Roman" w:hAnsi="Times New Roman" w:cs="Times New Roman"/>
      <w:b/>
      <w:sz w:val="20"/>
      <w:szCs w:val="20"/>
    </w:rPr>
  </w:style>
  <w:style w:type="paragraph" w:styleId="a8">
    <w:name w:val="Body Text"/>
    <w:basedOn w:val="a"/>
    <w:link w:val="a9"/>
    <w:uiPriority w:val="99"/>
    <w:semiHidden/>
    <w:rsid w:val="00051714"/>
    <w:pPr>
      <w:spacing w:after="120"/>
    </w:pPr>
  </w:style>
  <w:style w:type="character" w:customStyle="1" w:styleId="a9">
    <w:name w:val="Основной текст Знак"/>
    <w:basedOn w:val="a0"/>
    <w:link w:val="a8"/>
    <w:uiPriority w:val="99"/>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99"/>
    <w:qFormat/>
    <w:rsid w:val="00866CC8"/>
    <w:pPr>
      <w:spacing w:after="160" w:line="256" w:lineRule="auto"/>
      <w:ind w:left="720"/>
      <w:contextualSpacing/>
    </w:pPr>
    <w:rPr>
      <w:sz w:val="20"/>
      <w:szCs w:val="20"/>
      <w:lang w:eastAsia="en-US"/>
    </w:rPr>
  </w:style>
  <w:style w:type="paragraph" w:customStyle="1" w:styleId="ConsPlusNormal">
    <w:name w:val="ConsPlusNormal"/>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uiPriority w:val="99"/>
    <w:semiHidden/>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rsid w:val="00CA34AD"/>
    <w:pPr>
      <w:widowControl w:val="0"/>
      <w:autoSpaceDE w:val="0"/>
      <w:autoSpaceDN w:val="0"/>
    </w:pPr>
    <w:rPr>
      <w:rFonts w:ascii="Times New Roman" w:hAnsi="Times New Roman"/>
      <w:b/>
      <w:sz w:val="24"/>
      <w:szCs w:val="20"/>
    </w:rPr>
  </w:style>
  <w:style w:type="table" w:styleId="af2">
    <w:name w:val="Table Grid"/>
    <w:basedOn w:val="a1"/>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5706"/>
    <w:rPr>
      <w:rFonts w:ascii="Times New Roman" w:hAnsi="Times New Roman"/>
      <w:b/>
      <w:sz w:val="28"/>
      <w:szCs w:val="28"/>
    </w:rPr>
  </w:style>
  <w:style w:type="character" w:customStyle="1" w:styleId="10">
    <w:name w:val="Заголовок 1 Знак"/>
    <w:basedOn w:val="a0"/>
    <w:link w:val="1"/>
    <w:rsid w:val="00BA6B8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unhideWhenUsed/>
    <w:rsid w:val="00654E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713C0"/>
  </w:style>
  <w:style w:type="paragraph" w:styleId="af4">
    <w:name w:val="footnote text"/>
    <w:basedOn w:val="a"/>
    <w:link w:val="af5"/>
    <w:uiPriority w:val="99"/>
    <w:semiHidden/>
    <w:unhideWhenUsed/>
    <w:rsid w:val="005713C0"/>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5713C0"/>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5713C0"/>
    <w:rPr>
      <w:vertAlign w:val="superscript"/>
    </w:rPr>
  </w:style>
  <w:style w:type="character" w:customStyle="1" w:styleId="13">
    <w:name w:val="Заголовок №1_"/>
    <w:basedOn w:val="a0"/>
    <w:link w:val="14"/>
    <w:rsid w:val="005713C0"/>
    <w:rPr>
      <w:rFonts w:ascii="Times New Roman" w:hAnsi="Times New Roman"/>
      <w:sz w:val="27"/>
      <w:szCs w:val="27"/>
      <w:shd w:val="clear" w:color="auto" w:fill="FFFFFF"/>
    </w:rPr>
  </w:style>
  <w:style w:type="paragraph" w:customStyle="1" w:styleId="14">
    <w:name w:val="Заголовок №1"/>
    <w:basedOn w:val="a"/>
    <w:link w:val="13"/>
    <w:rsid w:val="005713C0"/>
    <w:pPr>
      <w:shd w:val="clear" w:color="auto" w:fill="FFFFFF"/>
      <w:spacing w:before="900" w:after="0" w:line="322" w:lineRule="exact"/>
      <w:outlineLvl w:val="0"/>
    </w:pPr>
    <w:rPr>
      <w:rFonts w:ascii="Times New Roman" w:hAnsi="Times New Roman"/>
      <w:sz w:val="27"/>
      <w:szCs w:val="27"/>
    </w:rPr>
  </w:style>
  <w:style w:type="character" w:customStyle="1" w:styleId="af7">
    <w:name w:val="Основной текст_"/>
    <w:basedOn w:val="a0"/>
    <w:rsid w:val="007D27AA"/>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1110199123">
      <w:marLeft w:val="0"/>
      <w:marRight w:val="0"/>
      <w:marTop w:val="0"/>
      <w:marBottom w:val="0"/>
      <w:divBdr>
        <w:top w:val="none" w:sz="0" w:space="0" w:color="auto"/>
        <w:left w:val="none" w:sz="0" w:space="0" w:color="auto"/>
        <w:bottom w:val="none" w:sz="0" w:space="0" w:color="auto"/>
        <w:right w:val="none" w:sz="0" w:space="0" w:color="auto"/>
      </w:divBdr>
    </w:div>
    <w:div w:id="1110199124">
      <w:marLeft w:val="0"/>
      <w:marRight w:val="0"/>
      <w:marTop w:val="0"/>
      <w:marBottom w:val="0"/>
      <w:divBdr>
        <w:top w:val="none" w:sz="0" w:space="0" w:color="auto"/>
        <w:left w:val="none" w:sz="0" w:space="0" w:color="auto"/>
        <w:bottom w:val="none" w:sz="0" w:space="0" w:color="auto"/>
        <w:right w:val="none" w:sz="0" w:space="0" w:color="auto"/>
      </w:divBdr>
    </w:div>
    <w:div w:id="111019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66401-FE23-4AE8-9674-8852A276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5274</Words>
  <Characters>43140</Characters>
  <Application>Microsoft Office Word</Application>
  <DocSecurity>0</DocSecurity>
  <Lines>359</Lines>
  <Paragraphs>96</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3</cp:revision>
  <cp:lastPrinted>2018-04-06T10:31:00Z</cp:lastPrinted>
  <dcterms:created xsi:type="dcterms:W3CDTF">2018-04-27T11:57:00Z</dcterms:created>
  <dcterms:modified xsi:type="dcterms:W3CDTF">2018-04-27T11:57:00Z</dcterms:modified>
</cp:coreProperties>
</file>