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CE" w:rsidRPr="00C3230D" w:rsidRDefault="009B4ACE" w:rsidP="009B4A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3230D">
        <w:rPr>
          <w:rFonts w:ascii="Times New Roman" w:hAnsi="Times New Roman"/>
          <w:b/>
          <w:sz w:val="28"/>
          <w:szCs w:val="28"/>
        </w:rPr>
        <w:t>ДОКЛАД</w:t>
      </w:r>
    </w:p>
    <w:p w:rsidR="009B4ACE" w:rsidRPr="00C3230D" w:rsidRDefault="009B4ACE" w:rsidP="009B4A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3230D">
        <w:rPr>
          <w:rFonts w:ascii="Times New Roman" w:hAnsi="Times New Roman"/>
          <w:b/>
          <w:sz w:val="28"/>
          <w:szCs w:val="28"/>
        </w:rPr>
        <w:t xml:space="preserve">о ходе реализации плана </w:t>
      </w:r>
      <w:r>
        <w:rPr>
          <w:rFonts w:ascii="Times New Roman" w:hAnsi="Times New Roman"/>
          <w:b/>
          <w:sz w:val="28"/>
          <w:szCs w:val="28"/>
        </w:rPr>
        <w:t xml:space="preserve">по  </w:t>
      </w:r>
      <w:r w:rsidRPr="00C3230D">
        <w:rPr>
          <w:rFonts w:ascii="Times New Roman" w:hAnsi="Times New Roman"/>
          <w:b/>
          <w:sz w:val="28"/>
          <w:szCs w:val="28"/>
        </w:rPr>
        <w:t xml:space="preserve"> против</w:t>
      </w:r>
      <w:r>
        <w:rPr>
          <w:rFonts w:ascii="Times New Roman" w:hAnsi="Times New Roman"/>
          <w:b/>
          <w:sz w:val="28"/>
          <w:szCs w:val="28"/>
        </w:rPr>
        <w:t>одействию</w:t>
      </w:r>
      <w:r w:rsidRPr="00C3230D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оррупции </w:t>
      </w:r>
      <w:r w:rsidR="00B8293B">
        <w:rPr>
          <w:rFonts w:ascii="Times New Roman" w:hAnsi="Times New Roman"/>
          <w:b/>
          <w:sz w:val="28"/>
          <w:szCs w:val="28"/>
        </w:rPr>
        <w:t xml:space="preserve">в </w:t>
      </w:r>
      <w:r w:rsidR="000C6D51">
        <w:rPr>
          <w:rFonts w:ascii="Times New Roman" w:hAnsi="Times New Roman"/>
          <w:b/>
          <w:sz w:val="28"/>
          <w:szCs w:val="28"/>
        </w:rPr>
        <w:t>Администрации</w:t>
      </w:r>
      <w:r w:rsidR="00C93A5B">
        <w:rPr>
          <w:rFonts w:ascii="Times New Roman" w:hAnsi="Times New Roman"/>
          <w:b/>
          <w:sz w:val="28"/>
          <w:szCs w:val="28"/>
        </w:rPr>
        <w:t xml:space="preserve"> </w:t>
      </w:r>
      <w:r w:rsidR="000C6D51">
        <w:rPr>
          <w:rFonts w:ascii="Times New Roman" w:hAnsi="Times New Roman"/>
          <w:b/>
          <w:sz w:val="28"/>
          <w:szCs w:val="28"/>
        </w:rPr>
        <w:t xml:space="preserve"> </w:t>
      </w:r>
      <w:r w:rsidR="00C93A5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B8293B">
        <w:rPr>
          <w:rFonts w:ascii="Times New Roman" w:hAnsi="Times New Roman"/>
          <w:b/>
          <w:sz w:val="28"/>
          <w:szCs w:val="28"/>
        </w:rPr>
        <w:t>поселени</w:t>
      </w:r>
      <w:r w:rsidR="002D79B3">
        <w:rPr>
          <w:rFonts w:ascii="Times New Roman" w:hAnsi="Times New Roman"/>
          <w:b/>
          <w:sz w:val="28"/>
          <w:szCs w:val="28"/>
        </w:rPr>
        <w:t xml:space="preserve">я Арметовский  сельсовет МР Ишимбайский район Республики Башкортостан </w:t>
      </w:r>
      <w:r w:rsidR="00B8293B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  202</w:t>
      </w:r>
      <w:r w:rsidR="001A38AD">
        <w:rPr>
          <w:rFonts w:ascii="Times New Roman" w:hAnsi="Times New Roman"/>
          <w:b/>
          <w:sz w:val="28"/>
          <w:szCs w:val="28"/>
        </w:rPr>
        <w:t>2</w:t>
      </w:r>
      <w:r w:rsidRPr="00C3230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D2A8B" w:rsidRDefault="002D2A8B" w:rsidP="009B4ACE"/>
    <w:p w:rsidR="00381F34" w:rsidRPr="00381F34" w:rsidRDefault="00381F34" w:rsidP="00693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A3965">
        <w:rPr>
          <w:rFonts w:ascii="Times New Roman" w:hAnsi="Times New Roman"/>
          <w:sz w:val="28"/>
          <w:szCs w:val="28"/>
        </w:rPr>
        <w:t xml:space="preserve">Работа по противодействию коррупции в администрации </w:t>
      </w:r>
      <w:r w:rsidR="00A83E6A">
        <w:rPr>
          <w:rFonts w:ascii="Times New Roman" w:hAnsi="Times New Roman"/>
          <w:sz w:val="28"/>
          <w:szCs w:val="28"/>
        </w:rPr>
        <w:t xml:space="preserve"> </w:t>
      </w:r>
      <w:r w:rsidRPr="00CA3965">
        <w:rPr>
          <w:rFonts w:ascii="Times New Roman" w:hAnsi="Times New Roman"/>
          <w:sz w:val="28"/>
          <w:szCs w:val="28"/>
        </w:rPr>
        <w:t xml:space="preserve">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</w:t>
      </w:r>
      <w:r w:rsidRPr="00823EA3">
        <w:rPr>
          <w:rFonts w:ascii="Times New Roman" w:hAnsi="Times New Roman"/>
          <w:sz w:val="28"/>
          <w:szCs w:val="28"/>
        </w:rPr>
        <w:t xml:space="preserve">» и построена на основании плана мероприятий на </w:t>
      </w:r>
      <w:r w:rsidR="006948E2">
        <w:rPr>
          <w:rFonts w:ascii="Times New Roman" w:hAnsi="Times New Roman"/>
          <w:sz w:val="28"/>
          <w:szCs w:val="28"/>
        </w:rPr>
        <w:t>2021</w:t>
      </w:r>
      <w:r w:rsidRPr="00823EA3">
        <w:rPr>
          <w:rFonts w:ascii="Times New Roman" w:hAnsi="Times New Roman"/>
          <w:sz w:val="28"/>
          <w:szCs w:val="28"/>
        </w:rPr>
        <w:t xml:space="preserve"> год в соответствии с задачами Национального плана противодействия коррупции, утвержденного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16.08.2021 № 478 «О Национальном плане противодействия коррупции на 2021 - 2024 годы»</w:t>
      </w:r>
      <w:r w:rsidR="006948E2">
        <w:rPr>
          <w:rFonts w:ascii="Times New Roman" w:hAnsi="Times New Roman" w:cs="Times New Roman"/>
          <w:sz w:val="28"/>
          <w:szCs w:val="28"/>
        </w:rPr>
        <w:t>.</w:t>
      </w:r>
      <w:r w:rsidRPr="00823EA3">
        <w:rPr>
          <w:rFonts w:ascii="Times New Roman" w:hAnsi="Times New Roman"/>
          <w:sz w:val="28"/>
          <w:szCs w:val="28"/>
        </w:rPr>
        <w:t xml:space="preserve"> </w:t>
      </w:r>
    </w:p>
    <w:p w:rsidR="00381F34" w:rsidRPr="00823EA3" w:rsidRDefault="006948E2" w:rsidP="006935E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1F34" w:rsidRPr="00823EA3">
        <w:rPr>
          <w:rFonts w:ascii="Times New Roman" w:hAnsi="Times New Roman"/>
          <w:sz w:val="28"/>
          <w:szCs w:val="28"/>
        </w:rPr>
        <w:t xml:space="preserve">План </w:t>
      </w:r>
      <w:r w:rsidR="00B8293B" w:rsidRPr="00823EA3">
        <w:rPr>
          <w:rFonts w:ascii="Times New Roman" w:hAnsi="Times New Roman"/>
          <w:sz w:val="28"/>
          <w:szCs w:val="28"/>
        </w:rPr>
        <w:t>мероприятий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B8293B">
        <w:rPr>
          <w:rFonts w:ascii="Times New Roman" w:hAnsi="Times New Roman"/>
          <w:sz w:val="28"/>
          <w:szCs w:val="28"/>
        </w:rPr>
        <w:t>постановлением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A38AD">
        <w:rPr>
          <w:rFonts w:ascii="Times New Roman" w:hAnsi="Times New Roman"/>
          <w:sz w:val="28"/>
          <w:szCs w:val="28"/>
        </w:rPr>
        <w:t>11.02.</w:t>
      </w:r>
      <w:r w:rsidR="00BF409A">
        <w:rPr>
          <w:rFonts w:ascii="Times New Roman" w:hAnsi="Times New Roman"/>
          <w:sz w:val="28"/>
          <w:szCs w:val="28"/>
        </w:rPr>
        <w:t>202</w:t>
      </w:r>
      <w:r w:rsidR="001A38AD">
        <w:rPr>
          <w:rFonts w:ascii="Times New Roman" w:hAnsi="Times New Roman"/>
          <w:sz w:val="28"/>
          <w:szCs w:val="28"/>
        </w:rPr>
        <w:t>2</w:t>
      </w:r>
      <w:r w:rsidR="00381F34" w:rsidRPr="00823EA3">
        <w:rPr>
          <w:rFonts w:ascii="Times New Roman" w:hAnsi="Times New Roman"/>
          <w:sz w:val="28"/>
          <w:szCs w:val="28"/>
        </w:rPr>
        <w:t xml:space="preserve"> № </w:t>
      </w:r>
      <w:r w:rsidR="005E5EA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BF409A">
        <w:rPr>
          <w:rFonts w:ascii="Times New Roman" w:hAnsi="Times New Roman"/>
          <w:sz w:val="28"/>
          <w:szCs w:val="28"/>
        </w:rPr>
        <w:t>а</w:t>
      </w:r>
      <w:r w:rsidR="00381F34" w:rsidRPr="00823EA3">
        <w:rPr>
          <w:rFonts w:ascii="Times New Roman" w:hAnsi="Times New Roman"/>
          <w:sz w:val="28"/>
          <w:szCs w:val="28"/>
        </w:rPr>
        <w:t>.   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</w:t>
      </w:r>
    </w:p>
    <w:p w:rsidR="006948E2" w:rsidRDefault="006948E2" w:rsidP="006935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D43">
        <w:rPr>
          <w:rFonts w:ascii="Times New Roman" w:hAnsi="Times New Roman" w:cs="Times New Roman"/>
          <w:sz w:val="28"/>
          <w:szCs w:val="28"/>
        </w:rPr>
        <w:t>Отчет</w:t>
      </w:r>
      <w:r w:rsidRPr="009B4ACE">
        <w:rPr>
          <w:rFonts w:ascii="Times New Roman" w:hAnsi="Times New Roman" w:cs="Times New Roman"/>
          <w:sz w:val="28"/>
          <w:szCs w:val="28"/>
        </w:rPr>
        <w:t xml:space="preserve"> о деятельности в области противодействия коррупции содержит информацию о результатах антикоррупционного мониторинга, сведения о результатах реализации орган</w:t>
      </w:r>
      <w:r>
        <w:rPr>
          <w:rFonts w:ascii="Times New Roman" w:hAnsi="Times New Roman" w:cs="Times New Roman"/>
          <w:sz w:val="28"/>
          <w:szCs w:val="28"/>
        </w:rPr>
        <w:t xml:space="preserve">ом местного самоуправления </w:t>
      </w:r>
      <w:r w:rsidRPr="009B4ACE">
        <w:rPr>
          <w:rFonts w:ascii="Times New Roman" w:hAnsi="Times New Roman" w:cs="Times New Roman"/>
          <w:sz w:val="28"/>
          <w:szCs w:val="28"/>
        </w:rPr>
        <w:t>мероприятий, предусмотренных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4AC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76787A">
        <w:rPr>
          <w:rFonts w:ascii="Times New Roman" w:hAnsi="Times New Roman" w:cs="Times New Roman"/>
          <w:sz w:val="28"/>
          <w:szCs w:val="28"/>
        </w:rPr>
        <w:t>.</w:t>
      </w:r>
    </w:p>
    <w:p w:rsidR="006948E2" w:rsidRDefault="006948E2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93B" w:rsidRDefault="00B8293B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93B" w:rsidRDefault="00B8293B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C7" w:rsidRDefault="00F52EC7" w:rsidP="000D591E">
      <w:pPr>
        <w:suppressAutoHyphens/>
        <w:ind w:left="-567"/>
        <w:jc w:val="right"/>
        <w:rPr>
          <w:bCs/>
        </w:rPr>
      </w:pPr>
    </w:p>
    <w:p w:rsidR="00F52EC7" w:rsidRDefault="00F52EC7" w:rsidP="000D591E">
      <w:pPr>
        <w:suppressAutoHyphens/>
        <w:ind w:left="-567"/>
        <w:jc w:val="right"/>
        <w:rPr>
          <w:bCs/>
        </w:rPr>
      </w:pPr>
    </w:p>
    <w:p w:rsidR="000D591E" w:rsidRDefault="000D591E" w:rsidP="000D591E">
      <w:pPr>
        <w:suppressAutoHyphens/>
        <w:ind w:left="-567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</w:p>
    <w:p w:rsidR="00244FE0" w:rsidRPr="000D591E" w:rsidRDefault="00244FE0" w:rsidP="00F36487">
      <w:pPr>
        <w:suppressAutoHyphens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</w:t>
      </w:r>
      <w:r w:rsidRPr="000D591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44FE0" w:rsidRPr="000D591E" w:rsidRDefault="00244FE0" w:rsidP="00244FE0">
      <w:pPr>
        <w:suppressAutoHyphens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1E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сельского поселения </w:t>
      </w:r>
      <w:r w:rsidRPr="000D591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Арметовский </w:t>
      </w:r>
      <w:r w:rsidRPr="000D591E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r w:rsidRPr="000D591E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Ишимбайский </w:t>
      </w:r>
      <w:r w:rsidRPr="000D591E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0D59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A38AD">
        <w:rPr>
          <w:rFonts w:ascii="Times New Roman" w:hAnsi="Times New Roman" w:cs="Times New Roman"/>
          <w:b/>
          <w:sz w:val="24"/>
          <w:szCs w:val="24"/>
        </w:rPr>
        <w:t>2</w:t>
      </w:r>
      <w:r w:rsidRPr="000D591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horzAnchor="page" w:tblpX="835" w:tblpY="500"/>
        <w:tblW w:w="1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4329"/>
        <w:gridCol w:w="2268"/>
        <w:gridCol w:w="3690"/>
      </w:tblGrid>
      <w:tr w:rsidR="00244FE0" w:rsidTr="00244F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522177" w:rsidRDefault="00244FE0" w:rsidP="00244F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2217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522177" w:rsidRDefault="00244FE0" w:rsidP="00244F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22177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522177" w:rsidRDefault="00244FE0" w:rsidP="00244F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2217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522177" w:rsidRDefault="00244FE0" w:rsidP="00244FE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22177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244FE0" w:rsidRPr="00522177" w:rsidTr="00244FE0">
        <w:trPr>
          <w:trHeight w:val="8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Арметовский </w:t>
            </w: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Default="00244FE0" w:rsidP="00244FE0">
            <w:pPr>
              <w:pStyle w:val="Heading10"/>
              <w:keepNext/>
              <w:keepLines/>
              <w:shd w:val="clear" w:color="auto" w:fill="auto"/>
              <w:spacing w:before="240" w:line="240" w:lineRule="auto"/>
              <w:ind w:left="-116" w:right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1A38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A38AD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02.202</w:t>
            </w:r>
            <w:r w:rsidR="001A38A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D59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44FE0" w:rsidRPr="000D591E" w:rsidRDefault="00244FE0" w:rsidP="00244FE0">
            <w:pPr>
              <w:pStyle w:val="Heading10"/>
              <w:keepNext/>
              <w:keepLines/>
              <w:shd w:val="clear" w:color="auto" w:fill="auto"/>
              <w:spacing w:before="240" w:line="240" w:lineRule="auto"/>
              <w:ind w:left="-116" w:right="100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0D591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 «Плана мероприятий по противодействию коррупции</w:t>
            </w:r>
            <w:r w:rsidRPr="000D591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1A38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администрации </w:t>
            </w:r>
            <w:r w:rsidRPr="000D591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Арметовский сельсовет МР Ишимбайский район на 202</w:t>
            </w:r>
            <w:r w:rsidR="001A38AD">
              <w:rPr>
                <w:rFonts w:ascii="Times New Roman" w:hAnsi="Times New Roman" w:cs="Times New Roman"/>
                <w:b w:val="0"/>
                <w:sz w:val="24"/>
                <w:szCs w:val="24"/>
              </w:rPr>
              <w:t>2-2025</w:t>
            </w:r>
            <w:r w:rsidRPr="000D59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1A38AD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0D591E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244FE0" w:rsidRPr="00244FE0" w:rsidRDefault="00244FE0" w:rsidP="00244FE0">
            <w:pPr>
              <w:suppressAutoHyphens/>
              <w:jc w:val="center"/>
              <w:rPr>
                <w:b/>
                <w:sz w:val="24"/>
                <w:szCs w:val="24"/>
                <w:lang w:val="tt-RU"/>
              </w:rPr>
            </w:pPr>
          </w:p>
        </w:tc>
      </w:tr>
      <w:tr w:rsidR="00244FE0" w:rsidRPr="00522177" w:rsidTr="00244F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Арметовский</w:t>
            </w:r>
          </w:p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BF409A" w:rsidP="00BF409A">
            <w:pPr>
              <w:suppressAutoHyphens/>
              <w:ind w:left="26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FE0" w:rsidRPr="00244FE0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антикоррупционная экспертиза НПА и проектов НПА. </w:t>
            </w:r>
            <w:r w:rsidR="00AD2EC8">
              <w:rPr>
                <w:rFonts w:ascii="Times New Roman" w:hAnsi="Times New Roman" w:cs="Times New Roman"/>
                <w:sz w:val="24"/>
                <w:szCs w:val="24"/>
              </w:rPr>
              <w:t>Все НПА направляются в Ишимбайскую межрайонную прокуратуру.</w:t>
            </w:r>
          </w:p>
        </w:tc>
      </w:tr>
      <w:tr w:rsidR="00244FE0" w:rsidRPr="00522177" w:rsidTr="00244FE0">
        <w:trPr>
          <w:trHeight w:val="69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Арметовский </w:t>
            </w: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BF409A" w:rsidP="00BF409A">
            <w:pPr>
              <w:suppressAutoHyphens/>
              <w:jc w:val="center"/>
              <w:rPr>
                <w:sz w:val="24"/>
                <w:szCs w:val="24"/>
              </w:rPr>
            </w:pPr>
            <w:r w:rsidRPr="00BF409A">
              <w:rPr>
                <w:rFonts w:ascii="Times New Roman" w:hAnsi="Times New Roman" w:cs="Times New Roman"/>
                <w:sz w:val="24"/>
                <w:szCs w:val="24"/>
              </w:rPr>
              <w:t>В администрации сельского поселения осуществляется постоянный контроль за соблюдением служащими администрации установленных ограничений и запретов Федеральным законодательством для муниципальных служащих. За истекший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409A">
              <w:rPr>
                <w:rFonts w:ascii="Times New Roman" w:hAnsi="Times New Roman" w:cs="Times New Roman"/>
                <w:sz w:val="24"/>
                <w:szCs w:val="24"/>
              </w:rPr>
              <w:t xml:space="preserve"> года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администрации не заявляли о попытках склонения их к совершению коррупционных правонарушений. Фактов </w:t>
            </w:r>
            <w:r w:rsidRPr="00BF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подарков работникам администрации не зафиксировано, муниципальные служащие и глава поселения не заявляли о получении подарков. </w:t>
            </w:r>
          </w:p>
        </w:tc>
      </w:tr>
      <w:tr w:rsidR="00244FE0" w:rsidRPr="00522177" w:rsidTr="00244FE0">
        <w:trPr>
          <w:trHeight w:val="108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 xml:space="preserve">Администрация СП </w:t>
            </w:r>
            <w:r w:rsidRPr="00244FE0">
              <w:rPr>
                <w:sz w:val="24"/>
                <w:szCs w:val="24"/>
                <w:lang w:val="tt-RU"/>
              </w:rPr>
              <w:t xml:space="preserve">Арметовский </w:t>
            </w:r>
            <w:r w:rsidRPr="00244FE0">
              <w:rPr>
                <w:sz w:val="24"/>
                <w:szCs w:val="24"/>
              </w:rPr>
              <w:t>сельсовет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FE0" w:rsidRPr="00522177" w:rsidRDefault="00244FE0" w:rsidP="001A38A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Анализ  и проверка достоверности и полноты сведений о доходах, об имуществе и обязательствах имущественного характера, представленных МС, осуществляется в порядке, установленном нормативными правовыми актами РФ. Ежегодно МС администрации сельского поселения представляют сведения о доходах, расходах, имуществе и обязательствах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в отношении себя, супруга (супругов), несовершеннолетних детей. В 1 квартале 202</w:t>
            </w:r>
            <w:r w:rsidR="001A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была  проведена работа по своевременному  представлению МС полных и достоверных сведений о доходах, расходах, об имуществе и обязательствах имущественного характера. Заполнение данных  справок проводилось при помощ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(программа БК+)</w:t>
            </w:r>
          </w:p>
        </w:tc>
      </w:tr>
      <w:tr w:rsidR="00244FE0" w:rsidRPr="00522177" w:rsidTr="00244FE0">
        <w:trPr>
          <w:trHeight w:val="84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Публикация на  официальном  сайте  администрации сельского поселения сведения  о доходах и расходах, об имуществе и обязательствах  имущественного характера, представленных лицами, замещающими  должности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Арметовский </w:t>
            </w: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0" w:rsidRPr="00244FE0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Сведения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расходах,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 xml:space="preserve">а также членов их семей размещены на официальном сайте администрации СП Арметовский сельсовет </w:t>
            </w:r>
            <w:r w:rsidRPr="00244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armetsp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44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44FE0" w:rsidRPr="00522177" w:rsidTr="00244F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Проведение анализа сведений (в части касающиеся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Арметовский</w:t>
            </w: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Анализ и проверка достоверности и полноты сведений о доходах ,расходах,об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 xml:space="preserve"> МС осуществляется в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E0">
              <w:rPr>
                <w:rFonts w:ascii="Times New Roman" w:hAnsi="Times New Roman" w:cs="Times New Roman"/>
                <w:sz w:val="24"/>
                <w:szCs w:val="24"/>
              </w:rPr>
              <w:t>установленном нормативными правовыми актами РФ и методическим рекомендациями МТ и социальной защиты РФ</w:t>
            </w:r>
          </w:p>
        </w:tc>
      </w:tr>
      <w:tr w:rsidR="00244FE0" w:rsidRPr="00522177" w:rsidTr="00244F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  <w:r w:rsidRPr="00244FE0">
              <w:rPr>
                <w:rStyle w:val="Bodytext2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Арметовский </w:t>
            </w: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7F" w:rsidRPr="0053407F" w:rsidRDefault="00A70D9E" w:rsidP="005340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 полномочий-не выявлено</w:t>
            </w:r>
          </w:p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FE0" w:rsidRPr="00522177" w:rsidTr="00244F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244FE0">
              <w:rPr>
                <w:sz w:val="24"/>
                <w:szCs w:val="24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9E" w:rsidRPr="00A70D9E" w:rsidRDefault="00244FE0" w:rsidP="00A70D9E">
            <w:pPr>
              <w:pStyle w:val="2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 w:val="0"/>
                <w:color w:val="444444"/>
                <w:sz w:val="24"/>
                <w:szCs w:val="24"/>
              </w:rPr>
            </w:pPr>
            <w:r w:rsidRPr="00A70D9E">
              <w:rPr>
                <w:rStyle w:val="Bodytext2"/>
                <w:b w:val="0"/>
                <w:sz w:val="24"/>
                <w:szCs w:val="24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</w:t>
            </w:r>
            <w:r w:rsidR="00A70D9E" w:rsidRPr="00A70D9E">
              <w:rPr>
                <w:b w:val="0"/>
                <w:color w:val="444444"/>
                <w:sz w:val="24"/>
                <w:szCs w:val="24"/>
              </w:rPr>
              <w:t xml:space="preserve"> о противодействии коррупции, касающихся предотвращения и урегулирования конфликта интересов</w:t>
            </w:r>
          </w:p>
          <w:p w:rsidR="00244FE0" w:rsidRPr="00244FE0" w:rsidRDefault="00244FE0" w:rsidP="00A70D9E">
            <w:pPr>
              <w:suppressAutoHyphens/>
              <w:jc w:val="center"/>
              <w:rPr>
                <w:rStyle w:val="Body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AD2EC8" w:rsidRDefault="00244FE0" w:rsidP="00244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AD2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Арметовский</w:t>
            </w:r>
          </w:p>
          <w:p w:rsidR="00244FE0" w:rsidRPr="00244FE0" w:rsidRDefault="00244FE0" w:rsidP="00244FE0">
            <w:pPr>
              <w:suppressAutoHyphens/>
              <w:jc w:val="center"/>
              <w:rPr>
                <w:sz w:val="24"/>
                <w:szCs w:val="24"/>
              </w:rPr>
            </w:pPr>
            <w:r w:rsidRPr="00AD2EC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FE0" w:rsidRPr="00A70D9E" w:rsidRDefault="00A70D9E" w:rsidP="00BF40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9E">
              <w:rPr>
                <w:rFonts w:ascii="Times New Roman" w:hAnsi="Times New Roman" w:cs="Times New Roman"/>
              </w:rPr>
              <w:t xml:space="preserve">Осуществлялся контроль за работой Комиссии по соблюдению требований к служебному поведению и урегулированию конфликта интересов на муниципальной службе. </w:t>
            </w:r>
          </w:p>
        </w:tc>
      </w:tr>
    </w:tbl>
    <w:p w:rsidR="008F2BB1" w:rsidRPr="00522177" w:rsidRDefault="008F2BB1" w:rsidP="00244FE0">
      <w:pPr>
        <w:jc w:val="center"/>
        <w:rPr>
          <w:b/>
          <w:sz w:val="24"/>
          <w:szCs w:val="24"/>
        </w:rPr>
      </w:pPr>
    </w:p>
    <w:p w:rsidR="008F2BB1" w:rsidRPr="00522177" w:rsidRDefault="008F2BB1" w:rsidP="00244FE0">
      <w:pPr>
        <w:jc w:val="center"/>
        <w:rPr>
          <w:b/>
          <w:sz w:val="24"/>
          <w:szCs w:val="24"/>
        </w:rPr>
      </w:pPr>
    </w:p>
    <w:p w:rsidR="008F2BB1" w:rsidRPr="00522177" w:rsidRDefault="008F2BB1" w:rsidP="00244FE0">
      <w:pPr>
        <w:jc w:val="center"/>
        <w:rPr>
          <w:b/>
          <w:sz w:val="24"/>
          <w:szCs w:val="24"/>
        </w:rPr>
      </w:pPr>
    </w:p>
    <w:p w:rsidR="008F2BB1" w:rsidRPr="00522177" w:rsidRDefault="008F2BB1" w:rsidP="008F2BB1">
      <w:pPr>
        <w:rPr>
          <w:b/>
          <w:sz w:val="24"/>
          <w:szCs w:val="24"/>
        </w:rPr>
      </w:pPr>
    </w:p>
    <w:p w:rsidR="008F2BB1" w:rsidRPr="00BF409A" w:rsidRDefault="00BF409A" w:rsidP="008F2BB1">
      <w:pPr>
        <w:rPr>
          <w:rFonts w:ascii="Times New Roman" w:hAnsi="Times New Roman" w:cs="Times New Roman"/>
          <w:sz w:val="24"/>
          <w:szCs w:val="24"/>
        </w:rPr>
      </w:pPr>
      <w:r w:rsidRPr="00BF409A">
        <w:rPr>
          <w:rFonts w:ascii="Times New Roman" w:hAnsi="Times New Roman" w:cs="Times New Roman"/>
          <w:sz w:val="24"/>
          <w:szCs w:val="24"/>
        </w:rPr>
        <w:t>Исп.Управ.делами_______________Шагиева Т.Т.</w:t>
      </w:r>
    </w:p>
    <w:p w:rsidR="00B8293B" w:rsidRDefault="00B8293B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E2" w:rsidRDefault="006948E2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91E" w:rsidRPr="009B4ACE" w:rsidRDefault="000D591E" w:rsidP="00381F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91E" w:rsidRPr="009B4ACE" w:rsidSect="000D5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95" w:rsidRDefault="00826195" w:rsidP="005A63EF">
      <w:pPr>
        <w:spacing w:after="0" w:line="240" w:lineRule="auto"/>
      </w:pPr>
      <w:r>
        <w:separator/>
      </w:r>
    </w:p>
  </w:endnote>
  <w:endnote w:type="continuationSeparator" w:id="0">
    <w:p w:rsidR="00826195" w:rsidRDefault="00826195" w:rsidP="005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95" w:rsidRDefault="00826195" w:rsidP="005A63EF">
      <w:pPr>
        <w:spacing w:after="0" w:line="240" w:lineRule="auto"/>
      </w:pPr>
      <w:r>
        <w:separator/>
      </w:r>
    </w:p>
  </w:footnote>
  <w:footnote w:type="continuationSeparator" w:id="0">
    <w:p w:rsidR="00826195" w:rsidRDefault="00826195" w:rsidP="005A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536922"/>
    <w:multiLevelType w:val="hybridMultilevel"/>
    <w:tmpl w:val="D390F928"/>
    <w:lvl w:ilvl="0" w:tplc="079AE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278D9"/>
    <w:multiLevelType w:val="hybridMultilevel"/>
    <w:tmpl w:val="6CFECDEC"/>
    <w:lvl w:ilvl="0" w:tplc="34A8A312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3795A"/>
    <w:multiLevelType w:val="hybridMultilevel"/>
    <w:tmpl w:val="F2C048F6"/>
    <w:lvl w:ilvl="0" w:tplc="D6D67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CE"/>
    <w:rsid w:val="00086C6F"/>
    <w:rsid w:val="000C50FE"/>
    <w:rsid w:val="000C6AB2"/>
    <w:rsid w:val="000C6D51"/>
    <w:rsid w:val="000D591E"/>
    <w:rsid w:val="000E0024"/>
    <w:rsid w:val="001066FB"/>
    <w:rsid w:val="00131F31"/>
    <w:rsid w:val="00141CCD"/>
    <w:rsid w:val="001A38AD"/>
    <w:rsid w:val="00244FE0"/>
    <w:rsid w:val="002D2A8B"/>
    <w:rsid w:val="002D3CD5"/>
    <w:rsid w:val="002D79B3"/>
    <w:rsid w:val="003046BE"/>
    <w:rsid w:val="003309DB"/>
    <w:rsid w:val="00381F34"/>
    <w:rsid w:val="003D6E80"/>
    <w:rsid w:val="003E5F1A"/>
    <w:rsid w:val="0041477D"/>
    <w:rsid w:val="00430C65"/>
    <w:rsid w:val="00453C72"/>
    <w:rsid w:val="004A7B5A"/>
    <w:rsid w:val="005109CC"/>
    <w:rsid w:val="0053407F"/>
    <w:rsid w:val="00550048"/>
    <w:rsid w:val="005A0C2B"/>
    <w:rsid w:val="005A63EF"/>
    <w:rsid w:val="005D59D1"/>
    <w:rsid w:val="005E5EA8"/>
    <w:rsid w:val="006935EC"/>
    <w:rsid w:val="006948E2"/>
    <w:rsid w:val="00697399"/>
    <w:rsid w:val="006D4601"/>
    <w:rsid w:val="007601AA"/>
    <w:rsid w:val="0076651B"/>
    <w:rsid w:val="0076787A"/>
    <w:rsid w:val="007934D9"/>
    <w:rsid w:val="00826195"/>
    <w:rsid w:val="00851EE5"/>
    <w:rsid w:val="008724B2"/>
    <w:rsid w:val="00875196"/>
    <w:rsid w:val="008A2371"/>
    <w:rsid w:val="008E1CCD"/>
    <w:rsid w:val="008F2BB1"/>
    <w:rsid w:val="009256CB"/>
    <w:rsid w:val="009A342A"/>
    <w:rsid w:val="009B4ACE"/>
    <w:rsid w:val="00A02EC1"/>
    <w:rsid w:val="00A05E5B"/>
    <w:rsid w:val="00A53026"/>
    <w:rsid w:val="00A574B0"/>
    <w:rsid w:val="00A70D9E"/>
    <w:rsid w:val="00A83E6A"/>
    <w:rsid w:val="00AD2EC8"/>
    <w:rsid w:val="00B23D43"/>
    <w:rsid w:val="00B40FA8"/>
    <w:rsid w:val="00B8293B"/>
    <w:rsid w:val="00BB43C6"/>
    <w:rsid w:val="00BE1170"/>
    <w:rsid w:val="00BF409A"/>
    <w:rsid w:val="00C03049"/>
    <w:rsid w:val="00C0470B"/>
    <w:rsid w:val="00C75F68"/>
    <w:rsid w:val="00C84660"/>
    <w:rsid w:val="00C93A5B"/>
    <w:rsid w:val="00CA1761"/>
    <w:rsid w:val="00CD34BF"/>
    <w:rsid w:val="00D10D32"/>
    <w:rsid w:val="00D12399"/>
    <w:rsid w:val="00D145E4"/>
    <w:rsid w:val="00D24C55"/>
    <w:rsid w:val="00D97DE8"/>
    <w:rsid w:val="00DA09AC"/>
    <w:rsid w:val="00DB2285"/>
    <w:rsid w:val="00DC4998"/>
    <w:rsid w:val="00DD65E4"/>
    <w:rsid w:val="00E36B3C"/>
    <w:rsid w:val="00E60A56"/>
    <w:rsid w:val="00E70268"/>
    <w:rsid w:val="00F52EC7"/>
    <w:rsid w:val="00F553F8"/>
    <w:rsid w:val="00F73437"/>
    <w:rsid w:val="00F736D3"/>
    <w:rsid w:val="00F84CC2"/>
    <w:rsid w:val="00F84D2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B1BF-02BF-4E99-8EB0-929232C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8B"/>
  </w:style>
  <w:style w:type="paragraph" w:styleId="2">
    <w:name w:val="heading 2"/>
    <w:basedOn w:val="a"/>
    <w:link w:val="20"/>
    <w:uiPriority w:val="9"/>
    <w:qFormat/>
    <w:rsid w:val="00A7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4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48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C75F6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23D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3D43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3EF"/>
  </w:style>
  <w:style w:type="paragraph" w:styleId="a8">
    <w:name w:val="footer"/>
    <w:basedOn w:val="a"/>
    <w:link w:val="a9"/>
    <w:uiPriority w:val="99"/>
    <w:semiHidden/>
    <w:unhideWhenUsed/>
    <w:rsid w:val="005A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3EF"/>
  </w:style>
  <w:style w:type="paragraph" w:customStyle="1" w:styleId="ConsPlusNonformat">
    <w:name w:val="ConsPlusNonformat"/>
    <w:rsid w:val="005A6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76651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qFormat/>
    <w:rsid w:val="000D59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D59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591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Heading1">
    <w:name w:val="Heading #1_"/>
    <w:link w:val="Heading10"/>
    <w:locked/>
    <w:rsid w:val="000D591E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0D591E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character" w:customStyle="1" w:styleId="Bodytext2">
    <w:name w:val="Body text (2)"/>
    <w:rsid w:val="000D591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D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9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70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4</cp:revision>
  <cp:lastPrinted>2022-01-31T05:15:00Z</cp:lastPrinted>
  <dcterms:created xsi:type="dcterms:W3CDTF">2023-09-26T03:30:00Z</dcterms:created>
  <dcterms:modified xsi:type="dcterms:W3CDTF">2023-09-26T03:31:00Z</dcterms:modified>
</cp:coreProperties>
</file>