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617"/>
        <w:gridCol w:w="2404"/>
        <w:gridCol w:w="15"/>
        <w:gridCol w:w="4176"/>
      </w:tblGrid>
      <w:tr w:rsidR="005320BF" w:rsidTr="00F70989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5320BF" w:rsidRDefault="005320BF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Башкортостан </w:t>
            </w:r>
          </w:p>
          <w:p w:rsidR="005320BF" w:rsidRDefault="005320BF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хакимиәте</w:t>
            </w:r>
            <w:proofErr w:type="spellEnd"/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320BF" w:rsidRDefault="005320BF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5320BF" w:rsidTr="00F70989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5320BF" w:rsidTr="00F70989">
        <w:trPr>
          <w:trHeight w:val="80"/>
        </w:trPr>
        <w:tc>
          <w:tcPr>
            <w:tcW w:w="3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5320BF" w:rsidRDefault="005320BF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5320BF" w:rsidRDefault="005320BF" w:rsidP="005320B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64D80">
        <w:rPr>
          <w:sz w:val="28"/>
          <w:szCs w:val="28"/>
        </w:rPr>
        <w:t>___</w:t>
      </w:r>
      <w:r w:rsidR="003C3B38">
        <w:rPr>
          <w:sz w:val="28"/>
          <w:szCs w:val="28"/>
        </w:rPr>
        <w:t xml:space="preserve">» </w:t>
      </w:r>
      <w:r w:rsidR="00864D80">
        <w:rPr>
          <w:sz w:val="28"/>
          <w:szCs w:val="28"/>
        </w:rPr>
        <w:t>________</w:t>
      </w:r>
      <w:r w:rsidR="00393FFC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D67CF">
        <w:rPr>
          <w:sz w:val="28"/>
          <w:szCs w:val="28"/>
        </w:rPr>
        <w:t>3</w:t>
      </w:r>
      <w:r>
        <w:rPr>
          <w:sz w:val="28"/>
          <w:szCs w:val="28"/>
        </w:rPr>
        <w:t xml:space="preserve"> й.          №</w:t>
      </w:r>
      <w:r w:rsidR="00864D80">
        <w:rPr>
          <w:sz w:val="28"/>
          <w:szCs w:val="28"/>
        </w:rPr>
        <w:t>_____</w:t>
      </w:r>
      <w:r>
        <w:rPr>
          <w:sz w:val="28"/>
          <w:szCs w:val="28"/>
        </w:rPr>
        <w:t xml:space="preserve">            «</w:t>
      </w:r>
      <w:r w:rsidR="00864D8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393FFC">
        <w:rPr>
          <w:sz w:val="28"/>
          <w:szCs w:val="28"/>
        </w:rPr>
        <w:t xml:space="preserve"> </w:t>
      </w:r>
      <w:r w:rsidR="00864D80">
        <w:rPr>
          <w:sz w:val="28"/>
          <w:szCs w:val="28"/>
        </w:rPr>
        <w:t>_________</w:t>
      </w:r>
      <w:r w:rsidR="00393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FD67CF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5320BF" w:rsidRDefault="005320BF" w:rsidP="005320BF">
      <w:pPr>
        <w:ind w:left="-567"/>
        <w:jc w:val="center"/>
        <w:rPr>
          <w:sz w:val="28"/>
          <w:szCs w:val="28"/>
        </w:rPr>
      </w:pPr>
    </w:p>
    <w:p w:rsidR="00CD5FC8" w:rsidRDefault="00CD5FC8" w:rsidP="00CD5FC8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sz w:val="28"/>
          <w:szCs w:val="28"/>
        </w:rPr>
        <w:t>КАРАР                                                  ПОСТАНОВЛЕНИЕ</w:t>
      </w:r>
    </w:p>
    <w:p w:rsidR="00CD5FC8" w:rsidRDefault="00CD5FC8" w:rsidP="00CD5FC8">
      <w:pPr>
        <w:tabs>
          <w:tab w:val="left" w:pos="2334"/>
        </w:tabs>
        <w:ind w:left="-567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tt-RU" w:eastAsia="en-US"/>
        </w:rPr>
        <w:t>Түбәнге Әрмет ауылы                                   село Нижнеарметово</w:t>
      </w:r>
    </w:p>
    <w:p w:rsidR="00CD5FC8" w:rsidRDefault="00CD5FC8" w:rsidP="00CD5FC8">
      <w:pPr>
        <w:jc w:val="center"/>
        <w:rPr>
          <w:sz w:val="28"/>
          <w:szCs w:val="28"/>
          <w:lang w:val="be-BY"/>
        </w:rPr>
      </w:pPr>
    </w:p>
    <w:p w:rsidR="00CD5FC8" w:rsidRDefault="00CD5FC8" w:rsidP="00CD5FC8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 готовности  СП  Арметовский  сельсовет</w:t>
      </w:r>
    </w:p>
    <w:p w:rsidR="00CD5FC8" w:rsidRDefault="00CD5FC8" w:rsidP="00CD5FC8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  пропуску  повадковых вод в 2023 году.</w:t>
      </w:r>
    </w:p>
    <w:p w:rsidR="00CD5FC8" w:rsidRDefault="00CD5FC8" w:rsidP="00CD5FC8">
      <w:pPr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 xml:space="preserve">       1.Составить  план  мероприятий  по  обеспечению  подготовки  населенных  пунктов,хозяйственных  построек,мостов  и  других  сооружений  к  пропуску  льда  и  половодья .</w:t>
      </w:r>
    </w:p>
    <w:p w:rsidR="00CD5FC8" w:rsidRDefault="00CD5FC8" w:rsidP="00CD5FC8">
      <w:pPr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 xml:space="preserve">       2.Утвердить  состав  паводковой  комиссии  для  организации  работ  по  подготовке к  пропуску  паводковых  вод в 2023 году.</w:t>
      </w:r>
    </w:p>
    <w:p w:rsidR="00CD5FC8" w:rsidRDefault="00CD5FC8" w:rsidP="00CD5FC8">
      <w:pPr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 xml:space="preserve">       3.Составить  список  домов  с  указанием  количества  проживающих и  скота,расположенных в  зоне  возможного затопления.</w:t>
      </w:r>
    </w:p>
    <w:p w:rsidR="00CD5FC8" w:rsidRDefault="00CD5FC8" w:rsidP="00CD5FC8">
      <w:pPr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 xml:space="preserve">       4.Организовать  распространение памяток для  населения  о  порядке  действий  при  прохождении  весеннего  половодья.</w:t>
      </w:r>
    </w:p>
    <w:p w:rsidR="00CD5FC8" w:rsidRDefault="00CD5FC8" w:rsidP="00CD5FC8">
      <w:pPr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 xml:space="preserve">       5.Главе  КФХ Баротову А.Р.  предоставить  помещение  для  скота  населения,оказавшихся в зоне  возможного  затопления.</w:t>
      </w:r>
    </w:p>
    <w:p w:rsidR="00CD5FC8" w:rsidRDefault="00CD5FC8" w:rsidP="00CD5FC8">
      <w:pPr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 xml:space="preserve">       6.Ежедневно  информировать  районную  противоповадковую комиссию  через  ЕДДС  о  прохождении   весенего  половодья.</w:t>
      </w:r>
    </w:p>
    <w:p w:rsidR="00CD5FC8" w:rsidRDefault="00CD5FC8" w:rsidP="00CD5FC8">
      <w:pPr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 xml:space="preserve">        7.Контроль за  исполнением  данного  постановления  возложить  на  поводковую  комиссию  СП Арметовский  сельсовет.</w:t>
      </w:r>
    </w:p>
    <w:p w:rsidR="00CD5FC8" w:rsidRDefault="00CD5FC8" w:rsidP="00CD5FC8">
      <w:pPr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rPr>
          <w:lang w:val="be-BY"/>
        </w:rPr>
      </w:pPr>
    </w:p>
    <w:p w:rsidR="00CD5FC8" w:rsidRDefault="00CD5FC8" w:rsidP="00CD5FC8">
      <w:pPr>
        <w:rPr>
          <w:lang w:val="be-BY"/>
        </w:rPr>
      </w:pPr>
    </w:p>
    <w:p w:rsidR="00CD5FC8" w:rsidRDefault="00CD5FC8" w:rsidP="00CD5FC8">
      <w:pPr>
        <w:rPr>
          <w:lang w:val="be-BY"/>
        </w:rPr>
      </w:pPr>
    </w:p>
    <w:p w:rsidR="00CD5FC8" w:rsidRDefault="00CD5FC8" w:rsidP="00CD5FC8">
      <w:pPr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 xml:space="preserve">   Глава  администрации                               А.А.Шагиев</w:t>
      </w:r>
    </w:p>
    <w:p w:rsidR="00CD5FC8" w:rsidRDefault="00CD5FC8" w:rsidP="00CD5FC8">
      <w:pPr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rPr>
          <w:b w:val="0"/>
          <w:sz w:val="28"/>
          <w:szCs w:val="28"/>
          <w:lang w:val="be-BY"/>
        </w:rPr>
      </w:pPr>
    </w:p>
    <w:p w:rsidR="001F7E9F" w:rsidRDefault="001F7E9F" w:rsidP="00CD5FC8">
      <w:pPr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jc w:val="right"/>
        <w:rPr>
          <w:b w:val="0"/>
          <w:lang w:val="be-BY"/>
        </w:rPr>
      </w:pPr>
      <w:r>
        <w:rPr>
          <w:b w:val="0"/>
          <w:lang w:val="be-BY"/>
        </w:rPr>
        <w:lastRenderedPageBreak/>
        <w:t>УТВЕРЖДАЮ:</w:t>
      </w:r>
    </w:p>
    <w:p w:rsidR="00CD5FC8" w:rsidRDefault="00CD5FC8" w:rsidP="00CD5FC8">
      <w:pPr>
        <w:jc w:val="right"/>
        <w:rPr>
          <w:b w:val="0"/>
          <w:lang w:val="be-BY"/>
        </w:rPr>
      </w:pPr>
      <w:r>
        <w:rPr>
          <w:b w:val="0"/>
          <w:lang w:val="be-BY"/>
        </w:rPr>
        <w:t xml:space="preserve">Глава  администрации </w:t>
      </w:r>
    </w:p>
    <w:p w:rsidR="00CD5FC8" w:rsidRDefault="00CD5FC8" w:rsidP="00CD5FC8">
      <w:pPr>
        <w:jc w:val="right"/>
        <w:rPr>
          <w:b w:val="0"/>
          <w:lang w:val="be-BY"/>
        </w:rPr>
      </w:pPr>
      <w:r>
        <w:rPr>
          <w:b w:val="0"/>
          <w:lang w:val="be-BY"/>
        </w:rPr>
        <w:t>СП Арметовский сельсовет</w:t>
      </w:r>
    </w:p>
    <w:p w:rsidR="00CD5FC8" w:rsidRDefault="00CD5FC8" w:rsidP="00CD5FC8">
      <w:pPr>
        <w:jc w:val="right"/>
        <w:rPr>
          <w:b w:val="0"/>
          <w:lang w:val="be-BY"/>
        </w:rPr>
      </w:pPr>
      <w:r>
        <w:rPr>
          <w:b w:val="0"/>
          <w:lang w:val="be-BY"/>
        </w:rPr>
        <w:t>__________А.А.Шагиев</w:t>
      </w:r>
    </w:p>
    <w:p w:rsidR="00CD5FC8" w:rsidRDefault="00CD5FC8" w:rsidP="00CD5FC8">
      <w:pPr>
        <w:jc w:val="right"/>
        <w:rPr>
          <w:b w:val="0"/>
          <w:lang w:val="be-BY"/>
        </w:rPr>
      </w:pPr>
    </w:p>
    <w:p w:rsidR="00CD5FC8" w:rsidRDefault="00CD5FC8" w:rsidP="00CD5FC8">
      <w:pPr>
        <w:jc w:val="right"/>
        <w:rPr>
          <w:b w:val="0"/>
          <w:lang w:val="be-BY"/>
        </w:rPr>
      </w:pPr>
    </w:p>
    <w:p w:rsidR="00CD5FC8" w:rsidRDefault="00CD5FC8" w:rsidP="00CD5FC8">
      <w:pPr>
        <w:jc w:val="center"/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>СОСТАВ</w:t>
      </w:r>
    </w:p>
    <w:p w:rsidR="00CD5FC8" w:rsidRDefault="00CD5FC8" w:rsidP="00CD5FC8">
      <w:pPr>
        <w:jc w:val="center"/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>паводковой  комиссии  для  организации  работ  по  подготовке  к  пропуску  паводковых  вод  в 2023 году.</w:t>
      </w:r>
    </w:p>
    <w:p w:rsidR="00CD5FC8" w:rsidRDefault="00CD5FC8" w:rsidP="00CD5FC8">
      <w:pPr>
        <w:jc w:val="center"/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 xml:space="preserve">1.Шагиев А.А.-глава сельского поселения, </w:t>
      </w:r>
      <w:r>
        <w:rPr>
          <w:sz w:val="28"/>
          <w:szCs w:val="28"/>
          <w:lang w:val="be-BY"/>
        </w:rPr>
        <w:t>председатель комиссии</w:t>
      </w:r>
      <w:r>
        <w:rPr>
          <w:b w:val="0"/>
          <w:sz w:val="28"/>
          <w:szCs w:val="28"/>
          <w:lang w:val="be-BY"/>
        </w:rPr>
        <w:t>.</w:t>
      </w:r>
    </w:p>
    <w:p w:rsidR="00CD5FC8" w:rsidRDefault="00CD5FC8" w:rsidP="00CD5FC8">
      <w:pPr>
        <w:rPr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>2.Шагиева  Т.Т.-управ.делами,член комиссии.</w:t>
      </w:r>
    </w:p>
    <w:p w:rsidR="00CD5FC8" w:rsidRDefault="00CD5FC8" w:rsidP="00CD5FC8">
      <w:pPr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>3.Лутов Н.А.-директор СОШ,член комиссии.</w:t>
      </w:r>
    </w:p>
    <w:p w:rsidR="00CD5FC8" w:rsidRDefault="00CD5FC8" w:rsidP="00CD5FC8">
      <w:pPr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>4.Халитова И.М.-заведующя СДК с.Нижнеарметово,член комиссии.</w:t>
      </w:r>
    </w:p>
    <w:p w:rsidR="00CD5FC8" w:rsidRDefault="00CD5FC8" w:rsidP="00CD5FC8">
      <w:pPr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>5.Шафиева Р.М.-заведующая  СДК  д.Верхнеарметово,член  комиссии.</w:t>
      </w:r>
    </w:p>
    <w:p w:rsidR="00CD5FC8" w:rsidRDefault="00CD5FC8" w:rsidP="00CD5FC8">
      <w:pPr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>6.Ибатуллин Ф.М.-член комиссии,глава  ИП КФХ.</w:t>
      </w:r>
    </w:p>
    <w:p w:rsidR="00CD5FC8" w:rsidRDefault="00CD5FC8" w:rsidP="00CD5FC8">
      <w:pPr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>7.Шагиева Ф.Р.-член комиссии,глава ИП КФХ.</w:t>
      </w:r>
    </w:p>
    <w:p w:rsidR="00CD5FC8" w:rsidRDefault="00CD5FC8" w:rsidP="00CD5FC8">
      <w:pPr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>8.Салимов М.А.—член комиссии,глава ИП КФХ</w:t>
      </w:r>
    </w:p>
    <w:p w:rsidR="00CD5FC8" w:rsidRDefault="00CD5FC8" w:rsidP="00CD5FC8">
      <w:pPr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>9.Баротов А.Р.-член комиссии,глава ИП КФХ</w:t>
      </w:r>
    </w:p>
    <w:p w:rsidR="00CD5FC8" w:rsidRDefault="00CD5FC8" w:rsidP="00CD5FC8">
      <w:pPr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>10.Мухамадиев Р.Р.-староста</w:t>
      </w:r>
    </w:p>
    <w:p w:rsidR="00CD5FC8" w:rsidRDefault="00CD5FC8" w:rsidP="00CD5FC8">
      <w:pPr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>11.Абдрафиков А.А.-пожарный,член комиссии</w:t>
      </w:r>
    </w:p>
    <w:p w:rsidR="00CD5FC8" w:rsidRDefault="00CD5FC8" w:rsidP="00CD5FC8">
      <w:pPr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>12.Губайдуллин Ф.Ф.-пожарный ,член комиссии.</w:t>
      </w:r>
    </w:p>
    <w:p w:rsidR="00CD5FC8" w:rsidRDefault="00CD5FC8" w:rsidP="00CD5FC8">
      <w:pPr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>14.Мансуров А.Б.-пожарный,член комиссии.</w:t>
      </w:r>
    </w:p>
    <w:p w:rsidR="00CD5FC8" w:rsidRDefault="00CD5FC8" w:rsidP="00CD5FC8">
      <w:pPr>
        <w:rPr>
          <w:b w:val="0"/>
          <w:sz w:val="28"/>
          <w:szCs w:val="28"/>
          <w:lang w:val="be-BY"/>
        </w:rPr>
      </w:pPr>
      <w:r>
        <w:rPr>
          <w:b w:val="0"/>
          <w:sz w:val="28"/>
          <w:szCs w:val="28"/>
          <w:lang w:val="be-BY"/>
        </w:rPr>
        <w:t>15.Халитов  М.М.-пожарный,член комиссии.</w:t>
      </w:r>
    </w:p>
    <w:p w:rsidR="00CD5FC8" w:rsidRDefault="00CD5FC8" w:rsidP="00CD5FC8">
      <w:pPr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jc w:val="right"/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jc w:val="right"/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jc w:val="right"/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jc w:val="right"/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jc w:val="right"/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jc w:val="right"/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jc w:val="right"/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jc w:val="right"/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jc w:val="right"/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jc w:val="right"/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jc w:val="right"/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jc w:val="right"/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jc w:val="right"/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jc w:val="right"/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jc w:val="right"/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jc w:val="right"/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jc w:val="right"/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jc w:val="right"/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jc w:val="right"/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jc w:val="right"/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jc w:val="right"/>
        <w:rPr>
          <w:b w:val="0"/>
          <w:sz w:val="28"/>
          <w:szCs w:val="28"/>
          <w:lang w:val="be-BY"/>
        </w:rPr>
      </w:pPr>
    </w:p>
    <w:p w:rsidR="00CD5FC8" w:rsidRDefault="00CD5FC8" w:rsidP="00CD5FC8">
      <w:pPr>
        <w:jc w:val="right"/>
        <w:rPr>
          <w:b w:val="0"/>
          <w:lang w:val="be-BY"/>
        </w:rPr>
      </w:pPr>
    </w:p>
    <w:p w:rsidR="00CD5FC8" w:rsidRDefault="00CD5FC8" w:rsidP="00CD5FC8">
      <w:pPr>
        <w:jc w:val="center"/>
        <w:rPr>
          <w:b w:val="0"/>
          <w:lang w:val="be-BY"/>
        </w:rPr>
      </w:pPr>
      <w:r>
        <w:rPr>
          <w:b w:val="0"/>
          <w:lang w:val="be-BY"/>
        </w:rPr>
        <w:t>ПЛАН  МЕРОПРИЯТИЙ</w:t>
      </w:r>
    </w:p>
    <w:p w:rsidR="00CD5FC8" w:rsidRDefault="00CD5FC8" w:rsidP="00CD5FC8">
      <w:pPr>
        <w:jc w:val="center"/>
        <w:rPr>
          <w:b w:val="0"/>
          <w:lang w:val="be-BY"/>
        </w:rPr>
      </w:pPr>
      <w:r>
        <w:rPr>
          <w:b w:val="0"/>
          <w:lang w:val="be-BY"/>
        </w:rPr>
        <w:t>по  обеспечению  подготовки  населенных  пунктов,хозяйственных  построек,мостов  и  других  сооружений  к пропуску  половодья  по  СП  Арметовский  сельсовет</w:t>
      </w:r>
    </w:p>
    <w:p w:rsidR="00CD5FC8" w:rsidRDefault="00CD5FC8" w:rsidP="00CD5FC8">
      <w:pPr>
        <w:jc w:val="center"/>
        <w:rPr>
          <w:b w:val="0"/>
          <w:lang w:val="be-BY"/>
        </w:rPr>
      </w:pPr>
      <w:r>
        <w:rPr>
          <w:b w:val="0"/>
          <w:lang w:val="be-BY"/>
        </w:rPr>
        <w:t>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4506"/>
        <w:gridCol w:w="2341"/>
        <w:gridCol w:w="2383"/>
      </w:tblGrid>
      <w:tr w:rsidR="00CD5FC8" w:rsidTr="00C70752">
        <w:tc>
          <w:tcPr>
            <w:tcW w:w="39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№п/п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План мероприятий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Срок  исполнения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Исполнители</w:t>
            </w:r>
          </w:p>
        </w:tc>
      </w:tr>
      <w:tr w:rsidR="00CD5FC8" w:rsidTr="00C70752">
        <w:tc>
          <w:tcPr>
            <w:tcW w:w="39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Организовать  противопаводковую комиссию.</w:t>
            </w:r>
          </w:p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Рассмотрение  и  утверждение  на  заседании  при главе  СП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D5FC8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До 15.03.2023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Глава  АСП</w:t>
            </w:r>
          </w:p>
        </w:tc>
      </w:tr>
      <w:tr w:rsidR="00CD5FC8" w:rsidTr="00C70752">
        <w:tc>
          <w:tcPr>
            <w:tcW w:w="39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Определение населенных  пунктов,материальных  ценностей,которые  могут быть затоплены  талыми  водами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до 01.04.2023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комиссия</w:t>
            </w:r>
          </w:p>
        </w:tc>
      </w:tr>
      <w:tr w:rsidR="00CD5FC8" w:rsidTr="00C70752">
        <w:tc>
          <w:tcPr>
            <w:tcW w:w="39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Проверить состояние  мостов,очистить от  снега и  наледи водосбросы,кюветы и  мостовые  пролеты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D5FC8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до 05.04.2023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комиссия</w:t>
            </w:r>
          </w:p>
        </w:tc>
      </w:tr>
      <w:tr w:rsidR="00CD5FC8" w:rsidTr="00C70752">
        <w:tc>
          <w:tcPr>
            <w:tcW w:w="39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На объектах повышенной  опасности и попадающих в  зону  затопления организовать  дежурство  ответственных  лиц.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D5FC8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до 10.04.2023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комиссия</w:t>
            </w:r>
          </w:p>
        </w:tc>
      </w:tr>
      <w:tr w:rsidR="00CD5FC8" w:rsidTr="00C70752">
        <w:tc>
          <w:tcPr>
            <w:tcW w:w="39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Провести  инструктаж всех  работников осуществляющих работы,связанные с  пропуском  льда  и  половодья.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D5FC8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до 10.04.2023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Председатель комиссии</w:t>
            </w:r>
          </w:p>
        </w:tc>
      </w:tr>
      <w:tr w:rsidR="00CD5FC8" w:rsidTr="00C70752">
        <w:tc>
          <w:tcPr>
            <w:tcW w:w="39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Обеспечить  сохранность  опор  линии связи,электропередачи.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в период половодья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комиссия</w:t>
            </w:r>
          </w:p>
        </w:tc>
      </w:tr>
      <w:tr w:rsidR="00CD5FC8" w:rsidTr="00C70752">
        <w:tc>
          <w:tcPr>
            <w:tcW w:w="39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7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Обеспечить  вывоз  мат.ценностей из зон  возможного  затопления.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D5FC8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до 10.04.2023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комиссия</w:t>
            </w:r>
          </w:p>
        </w:tc>
      </w:tr>
      <w:tr w:rsidR="00CD5FC8" w:rsidTr="00C70752">
        <w:tc>
          <w:tcPr>
            <w:tcW w:w="39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8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В  целях  обеспечения  экологической безопасности во время  весеннего  половодья  провести  инвентаризацию  мест  захоронения,неорганизованных скоплений  бытовых  отходов.</w:t>
            </w:r>
          </w:p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Провести  работы  по предотвращению  загрязнения и  засорения  водоемов,очистить  затопленые  берега,от древесных  отходов  и  строительных  материалов.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D5FC8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До 10.04.2023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комиссия</w:t>
            </w:r>
          </w:p>
        </w:tc>
      </w:tr>
      <w:tr w:rsidR="00CD5FC8" w:rsidTr="00C70752">
        <w:tc>
          <w:tcPr>
            <w:tcW w:w="39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Создать  запасы  топлива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D5FC8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до 10.04.2023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председатель комиссии</w:t>
            </w:r>
          </w:p>
        </w:tc>
      </w:tr>
      <w:tr w:rsidR="00CD5FC8" w:rsidTr="00C70752">
        <w:tc>
          <w:tcPr>
            <w:tcW w:w="39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Эвакуировать  население  и  скот  из зон  возможного  затопления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комиссия</w:t>
            </w:r>
          </w:p>
        </w:tc>
      </w:tr>
      <w:tr w:rsidR="00CD5FC8" w:rsidTr="00C70752">
        <w:tc>
          <w:tcPr>
            <w:tcW w:w="392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Организовать  круглосуточное  дежурство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D5FC8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 01.04.2023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5" w:color="auto"/>
              <w:bottom w:val="single" w:sz="4" w:space="0" w:color="auto"/>
              <w:right w:val="single" w:sz="4" w:space="5" w:color="auto"/>
            </w:tcBorders>
            <w:hideMark/>
          </w:tcPr>
          <w:p w:rsidR="00CD5FC8" w:rsidRDefault="00CD5FC8" w:rsidP="00C70752">
            <w:pPr>
              <w:jc w:val="center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комиссия</w:t>
            </w:r>
          </w:p>
        </w:tc>
      </w:tr>
    </w:tbl>
    <w:p w:rsidR="00CD5FC8" w:rsidRDefault="00CD5FC8" w:rsidP="00CD5FC8">
      <w:pPr>
        <w:jc w:val="center"/>
        <w:rPr>
          <w:b w:val="0"/>
          <w:bCs w:val="0"/>
          <w:lang w:val="be-BY"/>
        </w:rPr>
      </w:pPr>
    </w:p>
    <w:p w:rsidR="00CD5FC8" w:rsidRDefault="00CD5FC8" w:rsidP="00CD5FC8">
      <w:pPr>
        <w:jc w:val="center"/>
        <w:rPr>
          <w:b w:val="0"/>
          <w:lang w:val="be-BY"/>
        </w:rPr>
      </w:pPr>
    </w:p>
    <w:p w:rsidR="00CD5FC8" w:rsidRDefault="00CD5FC8" w:rsidP="00CD5FC8">
      <w:pPr>
        <w:jc w:val="center"/>
        <w:rPr>
          <w:b w:val="0"/>
          <w:lang w:val="be-BY"/>
        </w:rPr>
      </w:pPr>
    </w:p>
    <w:p w:rsidR="00CD5FC8" w:rsidRDefault="00CD5FC8" w:rsidP="00CD5FC8">
      <w:pPr>
        <w:rPr>
          <w:b w:val="0"/>
          <w:lang w:val="be-BY"/>
        </w:rPr>
      </w:pPr>
      <w:r>
        <w:rPr>
          <w:b w:val="0"/>
          <w:lang w:val="be-BY"/>
        </w:rPr>
        <w:t>Глава  администрации                         А.А.Шагиев</w:t>
      </w:r>
    </w:p>
    <w:p w:rsidR="00CD5FC8" w:rsidRDefault="00CD5FC8" w:rsidP="00CD5FC8">
      <w:pPr>
        <w:rPr>
          <w:b w:val="0"/>
          <w:lang w:val="be-BY"/>
        </w:rPr>
      </w:pPr>
    </w:p>
    <w:p w:rsidR="00CD5FC8" w:rsidRDefault="00CD5FC8" w:rsidP="00CD5FC8"/>
    <w:p w:rsidR="00CD5FC8" w:rsidRDefault="00CD5FC8" w:rsidP="00CD5FC8"/>
    <w:p w:rsidR="00CD5FC8" w:rsidRDefault="00CD5FC8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9A51CF" w:rsidRDefault="009A51C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9A51CF" w:rsidRDefault="009A51C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9A51CF" w:rsidRDefault="009A51C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9A51CF" w:rsidRDefault="009A51C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79616C" w:rsidRDefault="0079616C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79616C" w:rsidRDefault="0079616C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617"/>
        <w:gridCol w:w="2404"/>
        <w:gridCol w:w="15"/>
        <w:gridCol w:w="4176"/>
      </w:tblGrid>
      <w:tr w:rsidR="009A51CF" w:rsidTr="00864D80"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9A51CF" w:rsidRDefault="009A51CF" w:rsidP="00100958">
            <w:pPr>
              <w:pStyle w:val="a4"/>
              <w:ind w:left="-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Башкортостан </w:t>
            </w:r>
          </w:p>
          <w:p w:rsidR="009A51CF" w:rsidRDefault="009A51CF" w:rsidP="00100958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9A51CF" w:rsidRDefault="009A51CF" w:rsidP="00100958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9A51CF" w:rsidRDefault="009A51CF" w:rsidP="00100958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9A51CF" w:rsidRDefault="009A51CF" w:rsidP="00100958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9A51CF" w:rsidRDefault="009A51CF" w:rsidP="00100958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биләмә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хакимиәте</w:t>
            </w:r>
            <w:proofErr w:type="spellEnd"/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51CF" w:rsidRDefault="009A51CF" w:rsidP="00100958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8"/>
                <w:szCs w:val="28"/>
                <w:lang w:eastAsia="ru-RU"/>
              </w:rPr>
              <w:drawing>
                <wp:inline distT="0" distB="0" distL="0" distR="0" wp14:anchorId="32C230FB" wp14:editId="5EDDD603">
                  <wp:extent cx="1028700" cy="1466850"/>
                  <wp:effectExtent l="0" t="0" r="0" b="0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9A51CF" w:rsidRDefault="009A51CF" w:rsidP="00100958">
            <w:pPr>
              <w:pStyle w:val="a4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9A51CF" w:rsidRDefault="009A51CF" w:rsidP="00100958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9A51CF" w:rsidRDefault="009A51CF" w:rsidP="00100958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9A51CF" w:rsidRDefault="009A51CF" w:rsidP="00100958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A51CF" w:rsidRDefault="009A51CF" w:rsidP="00100958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9A51CF" w:rsidRDefault="009A51CF" w:rsidP="00100958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  <w:tr w:rsidR="009A51CF" w:rsidTr="00864D80"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1CF" w:rsidRDefault="009A51CF" w:rsidP="00100958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1CF" w:rsidRDefault="009A51CF" w:rsidP="00100958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1CF" w:rsidRDefault="009A51CF" w:rsidP="00100958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9A51CF" w:rsidTr="00864D80">
        <w:trPr>
          <w:trHeight w:val="80"/>
        </w:trPr>
        <w:tc>
          <w:tcPr>
            <w:tcW w:w="361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A51CF" w:rsidRDefault="009A51CF" w:rsidP="00100958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A51CF" w:rsidRDefault="009A51CF" w:rsidP="00100958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19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A51CF" w:rsidRDefault="009A51CF" w:rsidP="00100958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864D80" w:rsidRDefault="00864D80" w:rsidP="00864D8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«___» ________ 2023 й.          №_____            «____» _________  2023 г.</w:t>
      </w:r>
    </w:p>
    <w:p w:rsidR="009A51CF" w:rsidRPr="009A51CF" w:rsidRDefault="009A51CF" w:rsidP="009A51CF">
      <w:pPr>
        <w:ind w:left="-567"/>
        <w:jc w:val="center"/>
        <w:rPr>
          <w:b w:val="0"/>
          <w:sz w:val="24"/>
          <w:szCs w:val="24"/>
        </w:rPr>
      </w:pPr>
    </w:p>
    <w:p w:rsidR="009A51CF" w:rsidRPr="009A51CF" w:rsidRDefault="009A51CF" w:rsidP="009A51CF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A51CF">
        <w:rPr>
          <w:b w:val="0"/>
          <w:sz w:val="28"/>
          <w:szCs w:val="28"/>
          <w:lang w:val="ba-RU"/>
        </w:rPr>
        <w:t>ҠАРАР                                                                         ПОСТАНОВЛЕНИЕ</w:t>
      </w:r>
    </w:p>
    <w:p w:rsidR="009A51CF" w:rsidRPr="009A51CF" w:rsidRDefault="009A51CF" w:rsidP="009A51CF">
      <w:pPr>
        <w:ind w:firstLine="540"/>
        <w:rPr>
          <w:b w:val="0"/>
          <w:sz w:val="28"/>
          <w:szCs w:val="28"/>
          <w:lang w:val="ba-RU"/>
        </w:rPr>
      </w:pPr>
      <w:r w:rsidRPr="009A51CF">
        <w:rPr>
          <w:b w:val="0"/>
          <w:sz w:val="28"/>
          <w:szCs w:val="28"/>
          <w:lang w:val="ba-RU"/>
        </w:rPr>
        <w:t xml:space="preserve">Түбәнге Әрмет ауылы       </w:t>
      </w:r>
      <w:r>
        <w:rPr>
          <w:b w:val="0"/>
          <w:sz w:val="28"/>
          <w:szCs w:val="28"/>
          <w:lang w:val="ba-RU"/>
        </w:rPr>
        <w:t xml:space="preserve">                          </w:t>
      </w:r>
      <w:r w:rsidRPr="009A51CF">
        <w:rPr>
          <w:b w:val="0"/>
          <w:sz w:val="28"/>
          <w:szCs w:val="28"/>
          <w:lang w:val="ba-RU"/>
        </w:rPr>
        <w:t xml:space="preserve">               село Нижнеарметово</w:t>
      </w:r>
    </w:p>
    <w:p w:rsidR="009A51CF" w:rsidRDefault="009A51CF" w:rsidP="009A51CF">
      <w:pPr>
        <w:jc w:val="center"/>
        <w:rPr>
          <w:sz w:val="24"/>
          <w:szCs w:val="24"/>
        </w:rPr>
      </w:pPr>
    </w:p>
    <w:p w:rsidR="009A51CF" w:rsidRPr="009A51CF" w:rsidRDefault="009A51CF" w:rsidP="009A51CF">
      <w:pPr>
        <w:jc w:val="center"/>
        <w:rPr>
          <w:sz w:val="24"/>
          <w:szCs w:val="24"/>
        </w:rPr>
      </w:pPr>
      <w:r w:rsidRPr="009A51CF">
        <w:rPr>
          <w:sz w:val="24"/>
          <w:szCs w:val="24"/>
        </w:rPr>
        <w:t>Об аннулировании сведений об адресах в</w:t>
      </w:r>
    </w:p>
    <w:p w:rsidR="009A51CF" w:rsidRPr="009A51CF" w:rsidRDefault="009A51CF" w:rsidP="009A51CF">
      <w:pPr>
        <w:jc w:val="center"/>
        <w:rPr>
          <w:sz w:val="24"/>
          <w:szCs w:val="24"/>
        </w:rPr>
      </w:pPr>
      <w:r w:rsidRPr="009A51CF">
        <w:rPr>
          <w:sz w:val="24"/>
          <w:szCs w:val="24"/>
        </w:rPr>
        <w:t xml:space="preserve"> </w:t>
      </w:r>
      <w:proofErr w:type="gramStart"/>
      <w:r w:rsidRPr="009A51CF">
        <w:rPr>
          <w:sz w:val="24"/>
          <w:szCs w:val="24"/>
        </w:rPr>
        <w:t>государственном</w:t>
      </w:r>
      <w:proofErr w:type="gramEnd"/>
      <w:r w:rsidRPr="009A51CF">
        <w:rPr>
          <w:sz w:val="24"/>
          <w:szCs w:val="24"/>
        </w:rPr>
        <w:t xml:space="preserve"> адресном реестре</w:t>
      </w:r>
    </w:p>
    <w:p w:rsidR="009A51CF" w:rsidRPr="009A51CF" w:rsidRDefault="009A51CF" w:rsidP="009A51CF">
      <w:pPr>
        <w:ind w:firstLine="709"/>
        <w:jc w:val="both"/>
        <w:rPr>
          <w:b w:val="0"/>
          <w:sz w:val="24"/>
          <w:szCs w:val="24"/>
        </w:rPr>
      </w:pPr>
    </w:p>
    <w:p w:rsidR="009A51CF" w:rsidRPr="009A51CF" w:rsidRDefault="009A51CF" w:rsidP="009A51CF">
      <w:pPr>
        <w:ind w:firstLine="709"/>
        <w:jc w:val="both"/>
        <w:rPr>
          <w:b w:val="0"/>
          <w:sz w:val="24"/>
          <w:szCs w:val="24"/>
        </w:rPr>
      </w:pPr>
      <w:r w:rsidRPr="009A51CF">
        <w:rPr>
          <w:b w:val="0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 результатам инвентаризации сведений, содержащихся в государственном адресном реестре (ГАР), выявлены сведения о неактуальных и недостоверных сведениях об адресах, в связи с чем</w:t>
      </w:r>
    </w:p>
    <w:p w:rsidR="009A51CF" w:rsidRPr="009A51CF" w:rsidRDefault="009A51CF" w:rsidP="009A51CF">
      <w:pPr>
        <w:ind w:firstLine="709"/>
        <w:jc w:val="both"/>
        <w:rPr>
          <w:b w:val="0"/>
          <w:sz w:val="24"/>
          <w:szCs w:val="24"/>
        </w:rPr>
      </w:pPr>
      <w:r w:rsidRPr="009A51CF">
        <w:rPr>
          <w:b w:val="0"/>
          <w:sz w:val="24"/>
          <w:szCs w:val="24"/>
        </w:rPr>
        <w:t>ПОСТАНОВЛЯЮ:</w:t>
      </w:r>
    </w:p>
    <w:p w:rsidR="009A51CF" w:rsidRPr="009A51CF" w:rsidRDefault="009A51CF" w:rsidP="009A51CF">
      <w:pPr>
        <w:tabs>
          <w:tab w:val="left" w:pos="284"/>
          <w:tab w:val="left" w:pos="989"/>
        </w:tabs>
        <w:spacing w:after="200"/>
        <w:ind w:left="709"/>
        <w:jc w:val="both"/>
        <w:rPr>
          <w:b w:val="0"/>
          <w:sz w:val="24"/>
          <w:szCs w:val="24"/>
        </w:rPr>
      </w:pPr>
      <w:r w:rsidRPr="009A51CF">
        <w:rPr>
          <w:b w:val="0"/>
          <w:sz w:val="24"/>
          <w:szCs w:val="24"/>
        </w:rPr>
        <w:t>1. Аннулировать следующие сведения об адресах объектов адресации в ГАР:</w:t>
      </w:r>
    </w:p>
    <w:p w:rsidR="009A51CF" w:rsidRPr="009A51CF" w:rsidRDefault="009A51CF" w:rsidP="009A51CF">
      <w:pPr>
        <w:pStyle w:val="a8"/>
        <w:numPr>
          <w:ilvl w:val="1"/>
          <w:numId w:val="6"/>
        </w:numPr>
        <w:tabs>
          <w:tab w:val="left" w:pos="284"/>
          <w:tab w:val="left" w:pos="98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51CF">
        <w:rPr>
          <w:rFonts w:ascii="Times New Roman" w:hAnsi="Times New Roman"/>
          <w:color w:val="000000"/>
          <w:sz w:val="24"/>
          <w:szCs w:val="24"/>
        </w:rPr>
        <w:t xml:space="preserve">Российская Федерация, Республика Башкортостан, муниципальный район </w:t>
      </w:r>
      <w:proofErr w:type="spellStart"/>
      <w:r w:rsidRPr="009A51CF">
        <w:rPr>
          <w:rFonts w:ascii="Times New Roman" w:hAnsi="Times New Roman"/>
          <w:color w:val="000000"/>
          <w:sz w:val="24"/>
          <w:szCs w:val="24"/>
        </w:rPr>
        <w:t>Ишимбайский</w:t>
      </w:r>
      <w:proofErr w:type="spellEnd"/>
      <w:r w:rsidRPr="009A51CF">
        <w:rPr>
          <w:rFonts w:ascii="Times New Roman" w:hAnsi="Times New Roman"/>
          <w:color w:val="000000"/>
          <w:sz w:val="24"/>
          <w:szCs w:val="24"/>
        </w:rPr>
        <w:t xml:space="preserve">, сельское поселение </w:t>
      </w:r>
      <w:proofErr w:type="spellStart"/>
      <w:r w:rsidRPr="009A51CF">
        <w:rPr>
          <w:rFonts w:ascii="Times New Roman" w:hAnsi="Times New Roman"/>
          <w:color w:val="000000"/>
          <w:sz w:val="24"/>
          <w:szCs w:val="24"/>
        </w:rPr>
        <w:t>Арметовский</w:t>
      </w:r>
      <w:proofErr w:type="spellEnd"/>
      <w:r w:rsidRPr="009A51CF">
        <w:rPr>
          <w:rFonts w:ascii="Times New Roman" w:hAnsi="Times New Roman"/>
          <w:color w:val="000000"/>
          <w:sz w:val="24"/>
          <w:szCs w:val="24"/>
        </w:rPr>
        <w:t xml:space="preserve"> сельсовет, деревня </w:t>
      </w:r>
      <w:proofErr w:type="spellStart"/>
      <w:r w:rsidRPr="009A51CF">
        <w:rPr>
          <w:rFonts w:ascii="Times New Roman" w:hAnsi="Times New Roman"/>
          <w:color w:val="000000"/>
          <w:sz w:val="24"/>
          <w:szCs w:val="24"/>
        </w:rPr>
        <w:t>Верхнеарметово</w:t>
      </w:r>
      <w:proofErr w:type="spellEnd"/>
      <w:r w:rsidRPr="009A51CF">
        <w:rPr>
          <w:rFonts w:ascii="Times New Roman" w:hAnsi="Times New Roman"/>
          <w:color w:val="000000"/>
          <w:sz w:val="24"/>
          <w:szCs w:val="24"/>
        </w:rPr>
        <w:t>, улица 1 Мая, земельный участок 35</w:t>
      </w:r>
    </w:p>
    <w:p w:rsidR="009A51CF" w:rsidRPr="009A51CF" w:rsidRDefault="009A51CF" w:rsidP="009A51CF">
      <w:pPr>
        <w:tabs>
          <w:tab w:val="left" w:pos="284"/>
          <w:tab w:val="left" w:pos="989"/>
        </w:tabs>
        <w:spacing w:after="200"/>
        <w:jc w:val="both"/>
        <w:rPr>
          <w:b w:val="0"/>
          <w:sz w:val="24"/>
          <w:szCs w:val="24"/>
        </w:rPr>
      </w:pPr>
      <w:r w:rsidRPr="009A51CF">
        <w:rPr>
          <w:b w:val="0"/>
          <w:sz w:val="24"/>
          <w:szCs w:val="24"/>
        </w:rPr>
        <w:t xml:space="preserve">            Причина аннулирования: прекращение существования неактуального, неполного, недостоверного адреса и сведений о нём.</w:t>
      </w:r>
    </w:p>
    <w:p w:rsidR="009A51CF" w:rsidRPr="009A51CF" w:rsidRDefault="009A51CF" w:rsidP="009A51CF">
      <w:pPr>
        <w:tabs>
          <w:tab w:val="left" w:pos="284"/>
        </w:tabs>
        <w:ind w:firstLine="709"/>
        <w:jc w:val="both"/>
        <w:rPr>
          <w:b w:val="0"/>
          <w:sz w:val="24"/>
          <w:szCs w:val="24"/>
        </w:rPr>
      </w:pPr>
      <w:r w:rsidRPr="009A51CF">
        <w:rPr>
          <w:b w:val="0"/>
          <w:sz w:val="24"/>
          <w:szCs w:val="24"/>
        </w:rPr>
        <w:t>Уникальный номер адреса объекта адресации в ГАР:</w:t>
      </w:r>
    </w:p>
    <w:p w:rsidR="009A51CF" w:rsidRPr="009A51CF" w:rsidRDefault="009A51CF" w:rsidP="009A51CF">
      <w:pPr>
        <w:tabs>
          <w:tab w:val="left" w:pos="284"/>
        </w:tabs>
        <w:ind w:firstLine="709"/>
        <w:jc w:val="both"/>
        <w:rPr>
          <w:b w:val="0"/>
          <w:color w:val="000000"/>
          <w:sz w:val="24"/>
          <w:szCs w:val="24"/>
        </w:rPr>
      </w:pPr>
      <w:r w:rsidRPr="009A51CF">
        <w:rPr>
          <w:b w:val="0"/>
          <w:sz w:val="24"/>
          <w:szCs w:val="24"/>
        </w:rPr>
        <w:t xml:space="preserve"> </w:t>
      </w:r>
      <w:r w:rsidRPr="009A51CF">
        <w:rPr>
          <w:b w:val="0"/>
          <w:color w:val="000000"/>
          <w:sz w:val="24"/>
          <w:szCs w:val="24"/>
        </w:rPr>
        <w:t>8114cdec-7bda-4937-bef1-989f1022927a</w:t>
      </w:r>
    </w:p>
    <w:p w:rsidR="009A51CF" w:rsidRPr="009A51CF" w:rsidRDefault="009A51CF" w:rsidP="009A51CF">
      <w:pPr>
        <w:tabs>
          <w:tab w:val="left" w:pos="284"/>
        </w:tabs>
        <w:ind w:firstLine="709"/>
        <w:jc w:val="both"/>
        <w:rPr>
          <w:b w:val="0"/>
          <w:color w:val="000000"/>
          <w:sz w:val="24"/>
          <w:szCs w:val="24"/>
        </w:rPr>
      </w:pPr>
    </w:p>
    <w:p w:rsidR="009A51CF" w:rsidRPr="009A51CF" w:rsidRDefault="009A51CF" w:rsidP="009A51CF">
      <w:pPr>
        <w:tabs>
          <w:tab w:val="left" w:pos="284"/>
        </w:tabs>
        <w:ind w:firstLine="709"/>
        <w:jc w:val="both"/>
        <w:rPr>
          <w:b w:val="0"/>
          <w:color w:val="000000"/>
          <w:sz w:val="24"/>
          <w:szCs w:val="24"/>
        </w:rPr>
      </w:pPr>
      <w:r w:rsidRPr="009A51CF">
        <w:rPr>
          <w:b w:val="0"/>
          <w:color w:val="000000"/>
          <w:sz w:val="24"/>
          <w:szCs w:val="24"/>
        </w:rPr>
        <w:t>Кадастровый номер объекта адресации: 02:28:010101:219</w:t>
      </w:r>
    </w:p>
    <w:p w:rsidR="009A51CF" w:rsidRPr="009A51CF" w:rsidRDefault="009A51CF" w:rsidP="009A51CF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</w:p>
    <w:p w:rsidR="009A51CF" w:rsidRPr="009A51CF" w:rsidRDefault="009A51CF" w:rsidP="009A51CF">
      <w:pPr>
        <w:tabs>
          <w:tab w:val="left" w:pos="284"/>
        </w:tabs>
        <w:ind w:firstLine="709"/>
        <w:jc w:val="both"/>
        <w:rPr>
          <w:b w:val="0"/>
          <w:sz w:val="24"/>
          <w:szCs w:val="24"/>
        </w:rPr>
      </w:pPr>
      <w:r w:rsidRPr="009A51CF">
        <w:rPr>
          <w:b w:val="0"/>
          <w:sz w:val="24"/>
          <w:szCs w:val="24"/>
        </w:rPr>
        <w:t>2. Контроль за исполнением настоящего Постановления оставляю за собой.</w:t>
      </w:r>
    </w:p>
    <w:p w:rsidR="009A51CF" w:rsidRPr="009A51CF" w:rsidRDefault="009A51CF" w:rsidP="009A51CF">
      <w:pPr>
        <w:tabs>
          <w:tab w:val="left" w:pos="989"/>
        </w:tabs>
        <w:jc w:val="both"/>
        <w:rPr>
          <w:b w:val="0"/>
          <w:sz w:val="24"/>
          <w:szCs w:val="24"/>
        </w:rPr>
      </w:pPr>
    </w:p>
    <w:p w:rsidR="009A51CF" w:rsidRPr="009A51CF" w:rsidRDefault="009A51CF" w:rsidP="009A51CF">
      <w:pPr>
        <w:tabs>
          <w:tab w:val="left" w:pos="989"/>
        </w:tabs>
        <w:jc w:val="both"/>
        <w:rPr>
          <w:b w:val="0"/>
          <w:sz w:val="24"/>
          <w:szCs w:val="24"/>
        </w:rPr>
      </w:pPr>
    </w:p>
    <w:p w:rsidR="009A51CF" w:rsidRPr="009A51CF" w:rsidRDefault="009A51CF" w:rsidP="009A51CF">
      <w:pPr>
        <w:tabs>
          <w:tab w:val="left" w:pos="989"/>
        </w:tabs>
        <w:jc w:val="both"/>
        <w:rPr>
          <w:b w:val="0"/>
          <w:sz w:val="24"/>
          <w:szCs w:val="24"/>
        </w:rPr>
      </w:pPr>
      <w:r w:rsidRPr="009A51CF">
        <w:rPr>
          <w:b w:val="0"/>
          <w:sz w:val="24"/>
          <w:szCs w:val="24"/>
        </w:rPr>
        <w:t xml:space="preserve">Глава администрации сельского поселения                                           А.А. </w:t>
      </w:r>
      <w:proofErr w:type="spellStart"/>
      <w:r w:rsidRPr="009A51CF">
        <w:rPr>
          <w:b w:val="0"/>
          <w:sz w:val="24"/>
          <w:szCs w:val="24"/>
        </w:rPr>
        <w:t>Шагиев</w:t>
      </w:r>
      <w:proofErr w:type="spellEnd"/>
    </w:p>
    <w:p w:rsidR="009A51CF" w:rsidRPr="009A51CF" w:rsidRDefault="009A51CF" w:rsidP="009A51CF">
      <w:pPr>
        <w:tabs>
          <w:tab w:val="left" w:pos="989"/>
        </w:tabs>
        <w:jc w:val="both"/>
        <w:rPr>
          <w:b w:val="0"/>
          <w:sz w:val="24"/>
          <w:szCs w:val="24"/>
        </w:rPr>
      </w:pPr>
    </w:p>
    <w:p w:rsidR="009A51CF" w:rsidRPr="009A51CF" w:rsidRDefault="009A51CF" w:rsidP="009A51CF">
      <w:pPr>
        <w:rPr>
          <w:sz w:val="24"/>
          <w:szCs w:val="24"/>
        </w:rPr>
      </w:pPr>
    </w:p>
    <w:p w:rsidR="009A51CF" w:rsidRDefault="009A51C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79616C" w:rsidRDefault="0079616C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98"/>
        <w:gridCol w:w="1913"/>
        <w:gridCol w:w="4201"/>
      </w:tblGrid>
      <w:tr w:rsidR="00D735C8" w:rsidTr="00864D80">
        <w:tc>
          <w:tcPr>
            <w:tcW w:w="409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735C8" w:rsidRDefault="00D735C8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Башкортостан Республика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  <w:p w:rsidR="00D735C8" w:rsidRDefault="00D735C8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районы</w:t>
            </w:r>
          </w:p>
          <w:p w:rsidR="00D735C8" w:rsidRDefault="00D735C8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районы</w:t>
            </w:r>
          </w:p>
          <w:p w:rsidR="00D735C8" w:rsidRDefault="00D735C8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советы</w:t>
            </w:r>
          </w:p>
          <w:p w:rsidR="00D735C8" w:rsidRDefault="00D735C8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биләмә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хакимәте</w:t>
            </w:r>
          </w:p>
        </w:tc>
        <w:tc>
          <w:tcPr>
            <w:tcW w:w="191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735C8" w:rsidRDefault="00D735C8">
            <w:pPr>
              <w:pStyle w:val="1"/>
              <w:spacing w:line="254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990600" cy="1343025"/>
                  <wp:effectExtent l="0" t="0" r="0" b="9525"/>
                  <wp:docPr id="4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735C8" w:rsidRDefault="00D735C8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:rsidR="00D735C8" w:rsidRDefault="00D735C8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Арметовский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</w:t>
            </w:r>
          </w:p>
          <w:p w:rsidR="00D735C8" w:rsidRDefault="00D735C8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D735C8" w:rsidRDefault="00D735C8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</w:t>
            </w:r>
          </w:p>
          <w:p w:rsidR="00D735C8" w:rsidRDefault="00D735C8">
            <w:pPr>
              <w:pStyle w:val="1"/>
              <w:spacing w:line="254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864D80" w:rsidRDefault="00864D80" w:rsidP="00864D8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«___» ________ 2023 й.          №_____            «____» _________  2023 г.</w:t>
      </w:r>
    </w:p>
    <w:p w:rsidR="00D735C8" w:rsidRDefault="00D735C8" w:rsidP="00D735C8">
      <w:pPr>
        <w:ind w:firstLine="540"/>
        <w:jc w:val="center"/>
        <w:rPr>
          <w:bCs w:val="0"/>
          <w:sz w:val="24"/>
          <w:szCs w:val="24"/>
          <w:lang w:val="ba-RU"/>
        </w:rPr>
      </w:pPr>
      <w:r>
        <w:rPr>
          <w:sz w:val="24"/>
          <w:szCs w:val="24"/>
          <w:lang w:val="ba-RU"/>
        </w:rPr>
        <w:t>ҠАРАР                                                                         ПОСТАНОВЛЕНИЕ</w:t>
      </w:r>
    </w:p>
    <w:p w:rsidR="00D735C8" w:rsidRDefault="00D735C8" w:rsidP="00D735C8">
      <w:pPr>
        <w:ind w:firstLine="540"/>
        <w:rPr>
          <w:rFonts w:cstheme="minorBidi"/>
          <w:sz w:val="24"/>
          <w:szCs w:val="24"/>
          <w:lang w:val="ba-RU"/>
        </w:rPr>
      </w:pPr>
      <w:r>
        <w:rPr>
          <w:sz w:val="24"/>
          <w:szCs w:val="24"/>
          <w:lang w:val="ba-RU"/>
        </w:rPr>
        <w:t>Түбәнге Әрмет ауылы                                                           село Нижнеарметово</w:t>
      </w:r>
    </w:p>
    <w:p w:rsidR="00D735C8" w:rsidRDefault="00D735C8" w:rsidP="00D735C8">
      <w:pPr>
        <w:pStyle w:val="a9"/>
        <w:spacing w:after="0"/>
        <w:rPr>
          <w:b/>
          <w:sz w:val="26"/>
        </w:rPr>
      </w:pPr>
    </w:p>
    <w:p w:rsidR="00D735C8" w:rsidRDefault="00D735C8" w:rsidP="00D735C8">
      <w:pPr>
        <w:pStyle w:val="a9"/>
        <w:spacing w:after="0"/>
        <w:rPr>
          <w:b/>
          <w:sz w:val="26"/>
        </w:rPr>
      </w:pPr>
      <w:r>
        <w:rPr>
          <w:b/>
          <w:sz w:val="26"/>
        </w:rPr>
        <w:t>Об аннулировании адресов</w:t>
      </w:r>
    </w:p>
    <w:p w:rsidR="00D735C8" w:rsidRDefault="00D735C8" w:rsidP="00D735C8">
      <w:pPr>
        <w:pStyle w:val="a9"/>
        <w:spacing w:after="0"/>
        <w:rPr>
          <w:b/>
          <w:sz w:val="26"/>
        </w:rPr>
      </w:pPr>
    </w:p>
    <w:p w:rsidR="00D735C8" w:rsidRDefault="00D735C8" w:rsidP="00D735C8">
      <w:pPr>
        <w:pStyle w:val="a9"/>
        <w:spacing w:after="0"/>
        <w:jc w:val="both"/>
        <w:rPr>
          <w:sz w:val="26"/>
        </w:rPr>
      </w:pPr>
      <w:r>
        <w:rPr>
          <w:sz w:val="26"/>
        </w:rPr>
        <w:t xml:space="preserve">          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№1221,</w:t>
      </w:r>
    </w:p>
    <w:p w:rsidR="00D735C8" w:rsidRDefault="00D735C8" w:rsidP="00D735C8">
      <w:pPr>
        <w:pStyle w:val="a9"/>
        <w:spacing w:after="0"/>
        <w:rPr>
          <w:b/>
          <w:sz w:val="26"/>
        </w:rPr>
      </w:pPr>
    </w:p>
    <w:p w:rsidR="00D735C8" w:rsidRDefault="00D735C8" w:rsidP="00D735C8">
      <w:pPr>
        <w:pStyle w:val="a9"/>
        <w:spacing w:after="0"/>
        <w:rPr>
          <w:sz w:val="26"/>
        </w:rPr>
      </w:pPr>
      <w:r>
        <w:rPr>
          <w:b/>
          <w:sz w:val="26"/>
        </w:rPr>
        <w:tab/>
        <w:t>ПОСТАНОВЛЯЮ:</w:t>
      </w:r>
    </w:p>
    <w:p w:rsidR="00D735C8" w:rsidRDefault="00D735C8" w:rsidP="00D735C8">
      <w:pPr>
        <w:pStyle w:val="a9"/>
        <w:spacing w:after="0"/>
        <w:rPr>
          <w:sz w:val="26"/>
        </w:rPr>
      </w:pPr>
    </w:p>
    <w:p w:rsidR="00D735C8" w:rsidRDefault="00D735C8" w:rsidP="00D735C8">
      <w:pPr>
        <w:pStyle w:val="a9"/>
        <w:spacing w:after="0"/>
      </w:pPr>
      <w:r>
        <w:rPr>
          <w:sz w:val="26"/>
        </w:rPr>
        <w:tab/>
        <w:t>1.Аннулировать следующие адреса:</w:t>
      </w:r>
    </w:p>
    <w:p w:rsidR="00D735C8" w:rsidRDefault="00D735C8" w:rsidP="00D735C8">
      <w:pPr>
        <w:pStyle w:val="a9"/>
        <w:jc w:val="both"/>
        <w:rPr>
          <w:sz w:val="26"/>
        </w:rPr>
      </w:pPr>
      <w:r>
        <w:t> </w:t>
      </w:r>
    </w:p>
    <w:p w:rsidR="00D735C8" w:rsidRDefault="00D735C8" w:rsidP="00D735C8">
      <w:pPr>
        <w:pStyle w:val="a9"/>
        <w:jc w:val="both"/>
      </w:pPr>
      <w:r>
        <w:rPr>
          <w:sz w:val="26"/>
        </w:rPr>
        <w:t xml:space="preserve">1.1. Российская Федерация, Республика Башкортостан, </w:t>
      </w:r>
      <w:proofErr w:type="spellStart"/>
      <w:r>
        <w:rPr>
          <w:sz w:val="26"/>
        </w:rPr>
        <w:t>Ишимбайский</w:t>
      </w:r>
      <w:proofErr w:type="spellEnd"/>
      <w:r>
        <w:rPr>
          <w:sz w:val="26"/>
        </w:rPr>
        <w:t xml:space="preserve"> муниципальный район, Сельское поселение </w:t>
      </w:r>
      <w:proofErr w:type="spellStart"/>
      <w:r>
        <w:rPr>
          <w:sz w:val="26"/>
        </w:rPr>
        <w:t>Арметовский</w:t>
      </w:r>
      <w:proofErr w:type="spellEnd"/>
      <w:r>
        <w:rPr>
          <w:sz w:val="26"/>
        </w:rPr>
        <w:t xml:space="preserve"> сельсовет, деревня </w:t>
      </w:r>
      <w:proofErr w:type="spellStart"/>
      <w:r>
        <w:rPr>
          <w:sz w:val="26"/>
        </w:rPr>
        <w:t>Верхнеарметово</w:t>
      </w:r>
      <w:proofErr w:type="spellEnd"/>
      <w:r>
        <w:rPr>
          <w:sz w:val="26"/>
        </w:rPr>
        <w:t xml:space="preserve">, улица 1 </w:t>
      </w:r>
      <w:proofErr w:type="gramStart"/>
      <w:r>
        <w:rPr>
          <w:sz w:val="26"/>
        </w:rPr>
        <w:t>Мая,  земельный</w:t>
      </w:r>
      <w:proofErr w:type="gramEnd"/>
      <w:r>
        <w:rPr>
          <w:sz w:val="26"/>
        </w:rPr>
        <w:t xml:space="preserve"> участок 21.</w:t>
      </w:r>
    </w:p>
    <w:p w:rsidR="00D735C8" w:rsidRDefault="00D735C8" w:rsidP="00D735C8">
      <w:pPr>
        <w:pStyle w:val="a9"/>
        <w:jc w:val="both"/>
        <w:rPr>
          <w:sz w:val="26"/>
        </w:rPr>
      </w:pPr>
      <w:r>
        <w:t xml:space="preserve">         </w:t>
      </w:r>
    </w:p>
    <w:p w:rsidR="00D735C8" w:rsidRDefault="00D735C8" w:rsidP="00D735C8">
      <w:pPr>
        <w:pStyle w:val="a9"/>
        <w:jc w:val="both"/>
      </w:pPr>
      <w:r>
        <w:rPr>
          <w:sz w:val="26"/>
        </w:rPr>
        <w:t xml:space="preserve">Причина аннулирования: снятие с кадастрового учета объекта </w:t>
      </w:r>
      <w:proofErr w:type="gramStart"/>
      <w:r>
        <w:rPr>
          <w:sz w:val="26"/>
        </w:rPr>
        <w:t>адресации  31.05.2022г.</w:t>
      </w:r>
      <w:proofErr w:type="gramEnd"/>
    </w:p>
    <w:p w:rsidR="00D735C8" w:rsidRDefault="00D735C8" w:rsidP="00D735C8">
      <w:pPr>
        <w:pStyle w:val="a9"/>
        <w:jc w:val="both"/>
        <w:rPr>
          <w:sz w:val="26"/>
        </w:rPr>
      </w:pPr>
      <w:r>
        <w:t> </w:t>
      </w:r>
    </w:p>
    <w:p w:rsidR="00D735C8" w:rsidRDefault="00D735C8" w:rsidP="00D735C8">
      <w:pPr>
        <w:pStyle w:val="a9"/>
        <w:jc w:val="both"/>
      </w:pPr>
      <w:r>
        <w:rPr>
          <w:sz w:val="26"/>
        </w:rPr>
        <w:t xml:space="preserve">Кадастровый номер объекта </w:t>
      </w:r>
      <w:proofErr w:type="gramStart"/>
      <w:r>
        <w:rPr>
          <w:sz w:val="26"/>
        </w:rPr>
        <w:t>адресации:  02:28:010101</w:t>
      </w:r>
      <w:proofErr w:type="gramEnd"/>
      <w:r>
        <w:rPr>
          <w:sz w:val="26"/>
        </w:rPr>
        <w:t xml:space="preserve">:212 </w:t>
      </w:r>
    </w:p>
    <w:p w:rsidR="00D735C8" w:rsidRDefault="00D735C8" w:rsidP="00D735C8">
      <w:pPr>
        <w:pStyle w:val="a9"/>
        <w:jc w:val="both"/>
      </w:pPr>
      <w:r>
        <w:t> </w:t>
      </w:r>
      <w:r>
        <w:rPr>
          <w:sz w:val="26"/>
        </w:rPr>
        <w:t xml:space="preserve">Уникальный номер адреса объекта адресации в </w:t>
      </w:r>
      <w:proofErr w:type="gramStart"/>
      <w:r>
        <w:rPr>
          <w:sz w:val="26"/>
        </w:rPr>
        <w:t xml:space="preserve">ГАР:   </w:t>
      </w:r>
      <w:proofErr w:type="gramEnd"/>
      <w:r>
        <w:rPr>
          <w:sz w:val="26"/>
        </w:rPr>
        <w:t xml:space="preserve">                   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t>405099b5-276f-4ab5-8830-52ba533de2f6</w:t>
      </w:r>
    </w:p>
    <w:p w:rsidR="00D735C8" w:rsidRDefault="00D735C8" w:rsidP="00D735C8">
      <w:pPr>
        <w:pStyle w:val="a9"/>
        <w:jc w:val="both"/>
        <w:rPr>
          <w:sz w:val="26"/>
        </w:rPr>
      </w:pPr>
      <w:r>
        <w:t> </w:t>
      </w:r>
    </w:p>
    <w:p w:rsidR="00D735C8" w:rsidRDefault="00D735C8" w:rsidP="00D735C8">
      <w:pPr>
        <w:pStyle w:val="a9"/>
        <w:spacing w:after="0"/>
      </w:pPr>
      <w:r>
        <w:rPr>
          <w:sz w:val="26"/>
        </w:rPr>
        <w:t>2. Контроль за исполнением настоящего Постановления оставляю за собой.</w:t>
      </w:r>
    </w:p>
    <w:p w:rsidR="00D735C8" w:rsidRDefault="00D735C8" w:rsidP="00D735C8">
      <w:pPr>
        <w:pStyle w:val="a9"/>
        <w:spacing w:after="0"/>
      </w:pPr>
      <w:r>
        <w:t> </w:t>
      </w:r>
    </w:p>
    <w:p w:rsidR="00D735C8" w:rsidRDefault="00D735C8" w:rsidP="00D735C8">
      <w:pPr>
        <w:pStyle w:val="a9"/>
        <w:spacing w:after="0"/>
        <w:rPr>
          <w:sz w:val="26"/>
        </w:rPr>
      </w:pPr>
      <w:r>
        <w:t> </w:t>
      </w:r>
    </w:p>
    <w:p w:rsidR="00D735C8" w:rsidRDefault="00D735C8" w:rsidP="00D735C8">
      <w:pPr>
        <w:pStyle w:val="a9"/>
        <w:spacing w:after="0"/>
        <w:rPr>
          <w:color w:val="000000"/>
          <w:sz w:val="26"/>
          <w:szCs w:val="26"/>
        </w:rPr>
      </w:pPr>
      <w:r>
        <w:rPr>
          <w:sz w:val="26"/>
        </w:rPr>
        <w:t xml:space="preserve">Глава администрации сельского поселения                                         А.А. </w:t>
      </w:r>
      <w:proofErr w:type="spellStart"/>
      <w:r>
        <w:rPr>
          <w:sz w:val="26"/>
        </w:rPr>
        <w:t>Шагиев</w:t>
      </w:r>
      <w:proofErr w:type="spellEnd"/>
      <w:r>
        <w:rPr>
          <w:sz w:val="26"/>
        </w:rPr>
        <w:t xml:space="preserve"> </w:t>
      </w:r>
    </w:p>
    <w:p w:rsidR="00D735C8" w:rsidRDefault="00D735C8" w:rsidP="00D735C8">
      <w:pPr>
        <w:rPr>
          <w:color w:val="000000"/>
          <w:sz w:val="26"/>
          <w:szCs w:val="26"/>
        </w:rPr>
      </w:pPr>
    </w:p>
    <w:p w:rsidR="00D735C8" w:rsidRDefault="00D735C8" w:rsidP="00D735C8"/>
    <w:p w:rsidR="0079616C" w:rsidRDefault="0079616C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79616C" w:rsidRDefault="0079616C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79616C" w:rsidRDefault="0079616C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79616C" w:rsidRDefault="0079616C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617"/>
        <w:gridCol w:w="2404"/>
        <w:gridCol w:w="15"/>
        <w:gridCol w:w="4176"/>
      </w:tblGrid>
      <w:tr w:rsidR="0079616C" w:rsidTr="00864D80"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79616C" w:rsidRPr="001D17B4" w:rsidRDefault="0079616C" w:rsidP="007A632A">
            <w:pPr>
              <w:pStyle w:val="a4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Башкортостан </w:t>
            </w:r>
          </w:p>
          <w:p w:rsidR="0079616C" w:rsidRPr="001D17B4" w:rsidRDefault="0079616C" w:rsidP="007A632A">
            <w:pPr>
              <w:pStyle w:val="a4"/>
              <w:ind w:left="-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7B4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1D17B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D17B4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79616C" w:rsidRPr="001D17B4" w:rsidRDefault="0079616C" w:rsidP="007A632A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17B4">
              <w:rPr>
                <w:rFonts w:ascii="Times New Roman" w:hAnsi="Times New Roman"/>
                <w:sz w:val="24"/>
                <w:szCs w:val="24"/>
              </w:rPr>
              <w:t>Ишембай</w:t>
            </w:r>
            <w:proofErr w:type="spellEnd"/>
            <w:r w:rsidRPr="001D17B4">
              <w:rPr>
                <w:rFonts w:ascii="Times New Roman" w:hAnsi="Times New Roman"/>
                <w:sz w:val="24"/>
                <w:szCs w:val="24"/>
              </w:rPr>
              <w:t xml:space="preserve"> районы</w:t>
            </w:r>
          </w:p>
          <w:p w:rsidR="0079616C" w:rsidRPr="001D17B4" w:rsidRDefault="0079616C" w:rsidP="007A632A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D17B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proofErr w:type="gramEnd"/>
            <w:r w:rsidRPr="001D17B4">
              <w:rPr>
                <w:rFonts w:ascii="Times New Roman" w:hAnsi="Times New Roman"/>
                <w:sz w:val="24"/>
                <w:szCs w:val="24"/>
              </w:rPr>
              <w:t xml:space="preserve"> районы</w:t>
            </w:r>
          </w:p>
          <w:p w:rsidR="0079616C" w:rsidRPr="001D17B4" w:rsidRDefault="0079616C" w:rsidP="007A632A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7B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Әрмет </w:t>
            </w:r>
            <w:proofErr w:type="spellStart"/>
            <w:r w:rsidRPr="001D17B4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1D17B4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79616C" w:rsidRPr="001D17B4" w:rsidRDefault="0079616C" w:rsidP="007A632A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D17B4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proofErr w:type="gramEnd"/>
            <w:r w:rsidRPr="001D1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17B4">
              <w:rPr>
                <w:rFonts w:ascii="Times New Roman" w:hAnsi="Times New Roman"/>
                <w:sz w:val="24"/>
                <w:szCs w:val="24"/>
              </w:rPr>
              <w:t>биләмә</w:t>
            </w:r>
            <w:proofErr w:type="spellEnd"/>
            <w:r w:rsidRPr="001D17B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D17B4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1D17B4">
              <w:rPr>
                <w:rFonts w:ascii="Times New Roman" w:hAnsi="Times New Roman"/>
                <w:sz w:val="24"/>
                <w:szCs w:val="24"/>
              </w:rPr>
              <w:t>хакимиәте</w:t>
            </w:r>
            <w:proofErr w:type="spellEnd"/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616C" w:rsidRPr="001D17B4" w:rsidRDefault="0079616C" w:rsidP="007A632A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1D17B4">
              <w:rPr>
                <w:rFonts w:ascii="Times New Roman" w:hAnsi="Times New Roman"/>
                <w:b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31076C35" wp14:editId="04CEF69D">
                  <wp:extent cx="1028700" cy="1466850"/>
                  <wp:effectExtent l="0" t="0" r="0" b="0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79616C" w:rsidRPr="001D17B4" w:rsidRDefault="0079616C" w:rsidP="007A632A">
            <w:pPr>
              <w:pStyle w:val="a4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B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9616C" w:rsidRPr="001D17B4" w:rsidRDefault="0079616C" w:rsidP="007A632A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17B4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1D17B4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79616C" w:rsidRPr="001D17B4" w:rsidRDefault="0079616C" w:rsidP="007A632A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7B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Арметовский </w:t>
            </w:r>
            <w:r w:rsidRPr="001D17B4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79616C" w:rsidRPr="001D17B4" w:rsidRDefault="0079616C" w:rsidP="007A632A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D17B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D17B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79616C" w:rsidRPr="001D17B4" w:rsidRDefault="0079616C" w:rsidP="007A632A">
            <w:pPr>
              <w:pStyle w:val="a4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17B4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1D17B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79616C" w:rsidRPr="001D17B4" w:rsidRDefault="0079616C" w:rsidP="007A632A">
            <w:pPr>
              <w:pStyle w:val="a4"/>
              <w:ind w:left="-56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1D17B4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  <w:tr w:rsidR="0079616C" w:rsidTr="00864D80"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16C" w:rsidRDefault="0079616C" w:rsidP="007A632A">
            <w:pPr>
              <w:spacing w:line="288" w:lineRule="auto"/>
              <w:ind w:left="-567"/>
              <w:jc w:val="center"/>
              <w:rPr>
                <w:rFonts w:ascii="Arial" w:hAnsi="Arial" w:cs="Arial"/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16C" w:rsidRDefault="0079616C" w:rsidP="007A632A">
            <w:pPr>
              <w:spacing w:line="288" w:lineRule="auto"/>
              <w:ind w:left="-567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be-BY"/>
              </w:rPr>
            </w:pPr>
          </w:p>
        </w:tc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16C" w:rsidRDefault="0079616C" w:rsidP="007A632A">
            <w:pPr>
              <w:spacing w:line="288" w:lineRule="auto"/>
              <w:ind w:left="-567"/>
              <w:jc w:val="center"/>
              <w:rPr>
                <w:rFonts w:ascii="Arial" w:hAnsi="Arial" w:cs="Arial"/>
                <w:bCs w:val="0"/>
                <w:i/>
                <w:iCs/>
                <w:sz w:val="28"/>
                <w:szCs w:val="28"/>
                <w:lang w:val="be-BY"/>
              </w:rPr>
            </w:pPr>
          </w:p>
        </w:tc>
      </w:tr>
      <w:tr w:rsidR="0079616C" w:rsidTr="00864D80">
        <w:trPr>
          <w:trHeight w:val="80"/>
        </w:trPr>
        <w:tc>
          <w:tcPr>
            <w:tcW w:w="361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9616C" w:rsidRDefault="0079616C" w:rsidP="007A632A">
            <w:pPr>
              <w:spacing w:line="288" w:lineRule="auto"/>
              <w:ind w:left="-56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9616C" w:rsidRDefault="0079616C" w:rsidP="007A632A">
            <w:pPr>
              <w:spacing w:line="288" w:lineRule="auto"/>
              <w:ind w:left="-567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19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9616C" w:rsidRDefault="0079616C" w:rsidP="007A632A">
            <w:pPr>
              <w:spacing w:line="288" w:lineRule="auto"/>
              <w:ind w:left="-567"/>
              <w:jc w:val="center"/>
              <w:rPr>
                <w:rFonts w:cs="Arial"/>
                <w:b w:val="0"/>
                <w:bCs w:val="0"/>
              </w:rPr>
            </w:pPr>
          </w:p>
        </w:tc>
      </w:tr>
    </w:tbl>
    <w:p w:rsidR="00864D80" w:rsidRDefault="00864D80" w:rsidP="00864D8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«___» ________ 2023 й.          №_____            «____» _________  2023 г.</w:t>
      </w:r>
    </w:p>
    <w:p w:rsidR="0079616C" w:rsidRPr="009A51CF" w:rsidRDefault="0079616C" w:rsidP="0079616C">
      <w:pPr>
        <w:ind w:left="-567"/>
        <w:jc w:val="center"/>
        <w:rPr>
          <w:b w:val="0"/>
          <w:sz w:val="24"/>
          <w:szCs w:val="24"/>
        </w:rPr>
      </w:pPr>
    </w:p>
    <w:p w:rsidR="0079616C" w:rsidRPr="009A51CF" w:rsidRDefault="0079616C" w:rsidP="0079616C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A51CF">
        <w:rPr>
          <w:b w:val="0"/>
          <w:sz w:val="28"/>
          <w:szCs w:val="28"/>
          <w:lang w:val="ba-RU"/>
        </w:rPr>
        <w:t>ҠАРАР                                                                         ПОСТАНОВЛЕНИЕ</w:t>
      </w:r>
    </w:p>
    <w:p w:rsidR="0079616C" w:rsidRPr="009A51CF" w:rsidRDefault="0079616C" w:rsidP="0079616C">
      <w:pPr>
        <w:ind w:firstLine="540"/>
        <w:rPr>
          <w:b w:val="0"/>
          <w:sz w:val="28"/>
          <w:szCs w:val="28"/>
          <w:lang w:val="ba-RU"/>
        </w:rPr>
      </w:pPr>
      <w:r w:rsidRPr="009A51CF">
        <w:rPr>
          <w:b w:val="0"/>
          <w:sz w:val="28"/>
          <w:szCs w:val="28"/>
          <w:lang w:val="ba-RU"/>
        </w:rPr>
        <w:t xml:space="preserve">Түбәнге Әрмет ауылы       </w:t>
      </w:r>
      <w:r>
        <w:rPr>
          <w:b w:val="0"/>
          <w:sz w:val="28"/>
          <w:szCs w:val="28"/>
          <w:lang w:val="ba-RU"/>
        </w:rPr>
        <w:t xml:space="preserve">                          </w:t>
      </w:r>
      <w:r w:rsidRPr="009A51CF">
        <w:rPr>
          <w:b w:val="0"/>
          <w:sz w:val="28"/>
          <w:szCs w:val="28"/>
          <w:lang w:val="ba-RU"/>
        </w:rPr>
        <w:t xml:space="preserve">               село Нижнеарметово</w:t>
      </w:r>
    </w:p>
    <w:p w:rsidR="0079616C" w:rsidRDefault="0079616C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79616C" w:rsidRPr="00D735C8" w:rsidRDefault="0079616C" w:rsidP="0079616C">
      <w:pPr>
        <w:jc w:val="center"/>
        <w:rPr>
          <w:bCs w:val="0"/>
          <w:color w:val="000000"/>
          <w:sz w:val="24"/>
          <w:szCs w:val="24"/>
        </w:rPr>
      </w:pPr>
      <w:r w:rsidRPr="00D735C8">
        <w:rPr>
          <w:color w:val="000000"/>
          <w:sz w:val="24"/>
          <w:szCs w:val="24"/>
        </w:rPr>
        <w:t xml:space="preserve">Об определении мест и способов разведения костров, сжигания мусора, травы, </w:t>
      </w:r>
    </w:p>
    <w:p w:rsidR="0079616C" w:rsidRPr="00D735C8" w:rsidRDefault="0079616C" w:rsidP="0079616C">
      <w:pPr>
        <w:jc w:val="center"/>
        <w:rPr>
          <w:sz w:val="24"/>
          <w:szCs w:val="24"/>
        </w:rPr>
      </w:pPr>
      <w:proofErr w:type="gramStart"/>
      <w:r w:rsidRPr="00D735C8">
        <w:rPr>
          <w:color w:val="000000"/>
          <w:sz w:val="24"/>
          <w:szCs w:val="24"/>
        </w:rPr>
        <w:t>листвы</w:t>
      </w:r>
      <w:proofErr w:type="gramEnd"/>
      <w:r w:rsidRPr="00D735C8">
        <w:rPr>
          <w:color w:val="000000"/>
          <w:sz w:val="24"/>
          <w:szCs w:val="24"/>
        </w:rPr>
        <w:t xml:space="preserve"> и иных отходов, материалов или изделий на территории сельского поселения </w:t>
      </w:r>
      <w:proofErr w:type="spellStart"/>
      <w:r w:rsidRPr="00D735C8">
        <w:rPr>
          <w:bCs w:val="0"/>
          <w:sz w:val="24"/>
          <w:szCs w:val="24"/>
        </w:rPr>
        <w:t>Арметовский</w:t>
      </w:r>
      <w:proofErr w:type="spellEnd"/>
      <w:r w:rsidRPr="00D735C8">
        <w:rPr>
          <w:bCs w:val="0"/>
          <w:sz w:val="24"/>
          <w:szCs w:val="24"/>
        </w:rPr>
        <w:t xml:space="preserve">  сельсовет муниципального района </w:t>
      </w:r>
      <w:proofErr w:type="spellStart"/>
      <w:r w:rsidRPr="00D735C8">
        <w:rPr>
          <w:bCs w:val="0"/>
          <w:sz w:val="24"/>
          <w:szCs w:val="24"/>
        </w:rPr>
        <w:t>Ишимбайский</w:t>
      </w:r>
      <w:proofErr w:type="spellEnd"/>
      <w:r w:rsidRPr="00D735C8">
        <w:rPr>
          <w:bCs w:val="0"/>
          <w:sz w:val="24"/>
          <w:szCs w:val="24"/>
        </w:rPr>
        <w:t xml:space="preserve"> район Республики Башкортостан </w:t>
      </w:r>
    </w:p>
    <w:p w:rsidR="0079616C" w:rsidRPr="00D735C8" w:rsidRDefault="0079616C" w:rsidP="0079616C">
      <w:pPr>
        <w:ind w:firstLine="1021"/>
        <w:jc w:val="both"/>
        <w:rPr>
          <w:b w:val="0"/>
          <w:sz w:val="24"/>
          <w:szCs w:val="24"/>
        </w:rPr>
      </w:pPr>
      <w:r w:rsidRPr="00D735C8">
        <w:rPr>
          <w:b w:val="0"/>
          <w:color w:val="000000"/>
          <w:sz w:val="24"/>
          <w:szCs w:val="24"/>
        </w:rPr>
        <w:t>В целях повышения противопожарной устойчивости территории сельского поселения, а также для очистки и во избежание захламления, в соответствии с Федеральными законами от 06 октября 2003 </w:t>
      </w:r>
      <w:hyperlink r:id="rId6" w:tgtFrame="_blank" w:history="1">
        <w:r w:rsidRPr="00D735C8">
          <w:rPr>
            <w:rStyle w:val="ab"/>
            <w:b w:val="0"/>
            <w:sz w:val="24"/>
            <w:szCs w:val="24"/>
          </w:rPr>
          <w:t>№ 131-ФЗ</w:t>
        </w:r>
      </w:hyperlink>
      <w:r w:rsidRPr="00D735C8">
        <w:rPr>
          <w:b w:val="0"/>
          <w:color w:val="000000"/>
          <w:sz w:val="24"/>
          <w:szCs w:val="24"/>
        </w:rPr>
        <w:t> «Об общих принципах организации местного самоуправления в Российской Федерации», от 21 декабря 1994 </w:t>
      </w:r>
      <w:hyperlink r:id="rId7" w:tgtFrame="_blank" w:history="1">
        <w:r w:rsidRPr="00D735C8">
          <w:rPr>
            <w:rStyle w:val="ab"/>
            <w:b w:val="0"/>
            <w:sz w:val="24"/>
            <w:szCs w:val="24"/>
          </w:rPr>
          <w:t>№ 69-ФЗ</w:t>
        </w:r>
      </w:hyperlink>
      <w:r w:rsidRPr="00D735C8">
        <w:rPr>
          <w:b w:val="0"/>
          <w:color w:val="000000"/>
          <w:sz w:val="24"/>
          <w:szCs w:val="24"/>
        </w:rPr>
        <w:t xml:space="preserve"> «О пожарной безопасности», от 22.07.2008 года </w:t>
      </w:r>
      <w:hyperlink r:id="rId8" w:tgtFrame="_blank" w:history="1">
        <w:r w:rsidRPr="00D735C8">
          <w:rPr>
            <w:rStyle w:val="ab"/>
            <w:b w:val="0"/>
            <w:sz w:val="24"/>
            <w:szCs w:val="24"/>
          </w:rPr>
          <w:t>№123</w:t>
        </w:r>
      </w:hyperlink>
      <w:r w:rsidRPr="00D735C8">
        <w:rPr>
          <w:b w:val="0"/>
          <w:color w:val="000000"/>
          <w:sz w:val="24"/>
          <w:szCs w:val="24"/>
        </w:rPr>
        <w:t> «Технический регламент о требованиях пожарной безопасности», </w:t>
      </w:r>
      <w:hyperlink r:id="rId9" w:tgtFrame="_blank" w:history="1">
        <w:r w:rsidRPr="00D735C8">
          <w:rPr>
            <w:rStyle w:val="ab"/>
            <w:b w:val="0"/>
            <w:sz w:val="24"/>
            <w:szCs w:val="24"/>
          </w:rPr>
          <w:t>постановлением</w:t>
        </w:r>
      </w:hyperlink>
      <w:r w:rsidRPr="00D735C8">
        <w:rPr>
          <w:b w:val="0"/>
          <w:color w:val="000000"/>
          <w:sz w:val="24"/>
          <w:szCs w:val="24"/>
        </w:rPr>
        <w:t> Правительства Российской Федерации № 1479 от 16 сентября 2020 года «</w:t>
      </w:r>
      <w:r w:rsidRPr="00D735C8">
        <w:rPr>
          <w:b w:val="0"/>
          <w:sz w:val="24"/>
          <w:szCs w:val="24"/>
        </w:rPr>
        <w:t>Об утверждении Правил противопожарного режима в Российской Федерации</w:t>
      </w:r>
      <w:r w:rsidRPr="00D735C8">
        <w:rPr>
          <w:b w:val="0"/>
          <w:color w:val="000000"/>
          <w:sz w:val="24"/>
          <w:szCs w:val="24"/>
        </w:rPr>
        <w:t xml:space="preserve">», руководствуясь </w:t>
      </w:r>
      <w:hyperlink r:id="rId10" w:tgtFrame="_blank" w:history="1">
        <w:r w:rsidRPr="00D735C8">
          <w:rPr>
            <w:rStyle w:val="ab"/>
            <w:b w:val="0"/>
            <w:sz w:val="24"/>
            <w:szCs w:val="24"/>
          </w:rPr>
          <w:t>Уставом</w:t>
        </w:r>
      </w:hyperlink>
      <w:r w:rsidRPr="00D735C8">
        <w:rPr>
          <w:b w:val="0"/>
          <w:sz w:val="24"/>
          <w:szCs w:val="24"/>
        </w:rPr>
        <w:t xml:space="preserve"> </w:t>
      </w:r>
      <w:r w:rsidRPr="00D735C8">
        <w:rPr>
          <w:b w:val="0"/>
          <w:bCs w:val="0"/>
          <w:sz w:val="24"/>
          <w:szCs w:val="24"/>
        </w:rPr>
        <w:t xml:space="preserve">сельского поселения </w:t>
      </w:r>
      <w:proofErr w:type="spellStart"/>
      <w:r w:rsidRPr="00D735C8">
        <w:rPr>
          <w:b w:val="0"/>
          <w:bCs w:val="0"/>
          <w:sz w:val="24"/>
          <w:szCs w:val="24"/>
        </w:rPr>
        <w:t>Арметовский</w:t>
      </w:r>
      <w:proofErr w:type="spellEnd"/>
      <w:r w:rsidRPr="00D735C8">
        <w:rPr>
          <w:b w:val="0"/>
          <w:bCs w:val="0"/>
          <w:sz w:val="24"/>
          <w:szCs w:val="24"/>
        </w:rPr>
        <w:t xml:space="preserve">  сельсовет муниципального района </w:t>
      </w:r>
      <w:proofErr w:type="spellStart"/>
      <w:r w:rsidRPr="00D735C8">
        <w:rPr>
          <w:b w:val="0"/>
          <w:bCs w:val="0"/>
          <w:sz w:val="24"/>
          <w:szCs w:val="24"/>
        </w:rPr>
        <w:t>Ишимбайский</w:t>
      </w:r>
      <w:proofErr w:type="spellEnd"/>
      <w:r w:rsidRPr="00D735C8">
        <w:rPr>
          <w:b w:val="0"/>
          <w:bCs w:val="0"/>
          <w:sz w:val="24"/>
          <w:szCs w:val="24"/>
        </w:rPr>
        <w:t xml:space="preserve"> район Республики Башкортостан,</w:t>
      </w:r>
      <w:r w:rsidRPr="00D735C8">
        <w:rPr>
          <w:b w:val="0"/>
          <w:sz w:val="24"/>
          <w:szCs w:val="24"/>
        </w:rPr>
        <w:t xml:space="preserve"> Совет </w:t>
      </w:r>
      <w:r w:rsidRPr="00D735C8">
        <w:rPr>
          <w:b w:val="0"/>
          <w:bCs w:val="0"/>
          <w:sz w:val="24"/>
          <w:szCs w:val="24"/>
        </w:rPr>
        <w:t xml:space="preserve">сельского поселения </w:t>
      </w:r>
      <w:proofErr w:type="spellStart"/>
      <w:r w:rsidRPr="00D735C8">
        <w:rPr>
          <w:b w:val="0"/>
          <w:bCs w:val="0"/>
          <w:sz w:val="24"/>
          <w:szCs w:val="24"/>
        </w:rPr>
        <w:t>Арметовский</w:t>
      </w:r>
      <w:proofErr w:type="spellEnd"/>
      <w:r w:rsidRPr="00D735C8">
        <w:rPr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Pr="00D735C8">
        <w:rPr>
          <w:b w:val="0"/>
          <w:bCs w:val="0"/>
          <w:sz w:val="24"/>
          <w:szCs w:val="24"/>
        </w:rPr>
        <w:t>Ишимбайский</w:t>
      </w:r>
      <w:proofErr w:type="spellEnd"/>
      <w:r w:rsidRPr="00D735C8">
        <w:rPr>
          <w:b w:val="0"/>
          <w:bCs w:val="0"/>
          <w:sz w:val="24"/>
          <w:szCs w:val="24"/>
        </w:rPr>
        <w:t xml:space="preserve"> район Республики Башкортостан </w:t>
      </w:r>
      <w:r w:rsidRPr="00D735C8">
        <w:rPr>
          <w:b w:val="0"/>
          <w:sz w:val="24"/>
          <w:szCs w:val="24"/>
        </w:rPr>
        <w:t xml:space="preserve"> </w:t>
      </w:r>
      <w:r w:rsidRPr="00D735C8">
        <w:rPr>
          <w:b w:val="0"/>
          <w:bCs w:val="0"/>
          <w:sz w:val="24"/>
          <w:szCs w:val="24"/>
        </w:rPr>
        <w:t>постановляет:</w:t>
      </w:r>
    </w:p>
    <w:p w:rsidR="0079616C" w:rsidRPr="00D735C8" w:rsidRDefault="0079616C" w:rsidP="0079616C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ind w:left="0" w:firstLine="1021"/>
        <w:jc w:val="both"/>
        <w:rPr>
          <w:b w:val="0"/>
          <w:sz w:val="24"/>
          <w:szCs w:val="24"/>
        </w:rPr>
      </w:pPr>
      <w:r w:rsidRPr="00D735C8">
        <w:rPr>
          <w:b w:val="0"/>
          <w:color w:val="000000"/>
          <w:sz w:val="24"/>
          <w:szCs w:val="24"/>
        </w:rPr>
        <w:t>Утвердить порядок определения мест и способов разведения костров, сжигания мусора, травы, листвы и иных отходов, материалов или изделий на территории сельского поселения </w:t>
      </w:r>
      <w:proofErr w:type="spellStart"/>
      <w:r w:rsidRPr="00D735C8">
        <w:rPr>
          <w:b w:val="0"/>
          <w:bCs w:val="0"/>
          <w:sz w:val="24"/>
          <w:szCs w:val="24"/>
        </w:rPr>
        <w:t>Арметовский</w:t>
      </w:r>
      <w:proofErr w:type="spellEnd"/>
      <w:r w:rsidRPr="00D735C8">
        <w:rPr>
          <w:b w:val="0"/>
          <w:color w:val="000000"/>
          <w:sz w:val="24"/>
          <w:szCs w:val="24"/>
        </w:rPr>
        <w:t xml:space="preserve"> сельсовет муниципального района </w:t>
      </w:r>
      <w:proofErr w:type="spellStart"/>
      <w:r w:rsidRPr="00D735C8">
        <w:rPr>
          <w:b w:val="0"/>
          <w:color w:val="000000"/>
          <w:sz w:val="24"/>
          <w:szCs w:val="24"/>
        </w:rPr>
        <w:t>Ишимбайский</w:t>
      </w:r>
      <w:proofErr w:type="spellEnd"/>
      <w:r w:rsidRPr="00D735C8">
        <w:rPr>
          <w:b w:val="0"/>
          <w:color w:val="000000"/>
          <w:sz w:val="24"/>
          <w:szCs w:val="24"/>
        </w:rPr>
        <w:t xml:space="preserve"> район Республики Башкортостан, согласно приложению к настоящему решению</w:t>
      </w:r>
      <w:r w:rsidRPr="00D735C8">
        <w:rPr>
          <w:b w:val="0"/>
          <w:bCs w:val="0"/>
          <w:sz w:val="24"/>
          <w:szCs w:val="24"/>
        </w:rPr>
        <w:t>.</w:t>
      </w:r>
    </w:p>
    <w:p w:rsidR="0079616C" w:rsidRPr="00D735C8" w:rsidRDefault="0079616C" w:rsidP="0079616C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ind w:left="0" w:firstLine="1021"/>
        <w:jc w:val="both"/>
        <w:rPr>
          <w:b w:val="0"/>
          <w:sz w:val="24"/>
          <w:szCs w:val="24"/>
        </w:rPr>
      </w:pPr>
      <w:r w:rsidRPr="00D735C8">
        <w:rPr>
          <w:b w:val="0"/>
          <w:color w:val="000000"/>
          <w:sz w:val="24"/>
          <w:szCs w:val="24"/>
        </w:rPr>
        <w:t>Утвердить перечень мест для сжигания мусора, травы, листвы и иных отходов, материалов или изделий на территории сельского поселения </w:t>
      </w:r>
      <w:proofErr w:type="spellStart"/>
      <w:r w:rsidRPr="00D735C8">
        <w:rPr>
          <w:b w:val="0"/>
          <w:bCs w:val="0"/>
          <w:sz w:val="24"/>
          <w:szCs w:val="24"/>
        </w:rPr>
        <w:t>Арметовский</w:t>
      </w:r>
      <w:proofErr w:type="spellEnd"/>
      <w:r w:rsidRPr="00D735C8">
        <w:rPr>
          <w:b w:val="0"/>
          <w:color w:val="000000"/>
          <w:sz w:val="24"/>
          <w:szCs w:val="24"/>
        </w:rPr>
        <w:t xml:space="preserve"> _сельсовет муниципального района </w:t>
      </w:r>
      <w:proofErr w:type="spellStart"/>
      <w:r w:rsidRPr="00D735C8">
        <w:rPr>
          <w:b w:val="0"/>
          <w:color w:val="000000"/>
          <w:sz w:val="24"/>
          <w:szCs w:val="24"/>
        </w:rPr>
        <w:t>Ишимбайский</w:t>
      </w:r>
      <w:proofErr w:type="spellEnd"/>
      <w:r w:rsidRPr="00D735C8">
        <w:rPr>
          <w:b w:val="0"/>
          <w:color w:val="000000"/>
          <w:sz w:val="24"/>
          <w:szCs w:val="24"/>
        </w:rPr>
        <w:t xml:space="preserve"> район Республики Башкортостан, согласно приложению 2 к настоящему решению.</w:t>
      </w:r>
    </w:p>
    <w:p w:rsidR="0079616C" w:rsidRPr="00D735C8" w:rsidRDefault="0079616C" w:rsidP="0079616C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ind w:left="0" w:firstLine="1021"/>
        <w:jc w:val="both"/>
        <w:rPr>
          <w:b w:val="0"/>
          <w:sz w:val="24"/>
          <w:szCs w:val="24"/>
        </w:rPr>
      </w:pPr>
      <w:r w:rsidRPr="00D735C8">
        <w:rPr>
          <w:b w:val="0"/>
          <w:bCs w:val="0"/>
          <w:sz w:val="24"/>
          <w:szCs w:val="24"/>
        </w:rPr>
        <w:t>Р</w:t>
      </w:r>
      <w:r w:rsidRPr="00D735C8">
        <w:rPr>
          <w:b w:val="0"/>
          <w:sz w:val="24"/>
          <w:szCs w:val="24"/>
        </w:rPr>
        <w:t xml:space="preserve">азместить настоящее решение на официальном сайте администрации сельского поселения </w:t>
      </w:r>
      <w:proofErr w:type="spellStart"/>
      <w:r w:rsidRPr="00D735C8">
        <w:rPr>
          <w:b w:val="0"/>
          <w:bCs w:val="0"/>
          <w:sz w:val="24"/>
          <w:szCs w:val="24"/>
        </w:rPr>
        <w:t>Арметовский</w:t>
      </w:r>
      <w:proofErr w:type="spellEnd"/>
      <w:r w:rsidRPr="00D735C8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D735C8">
        <w:rPr>
          <w:b w:val="0"/>
          <w:sz w:val="24"/>
          <w:szCs w:val="24"/>
        </w:rPr>
        <w:t>Ишимбайский</w:t>
      </w:r>
      <w:proofErr w:type="spellEnd"/>
      <w:r w:rsidRPr="00D735C8">
        <w:rPr>
          <w:b w:val="0"/>
          <w:sz w:val="24"/>
          <w:szCs w:val="24"/>
        </w:rPr>
        <w:t xml:space="preserve"> район Республики Башкортостан в информационно-телекоммуникационной сети «Интернет».</w:t>
      </w:r>
    </w:p>
    <w:p w:rsidR="0079616C" w:rsidRPr="00D735C8" w:rsidRDefault="0079616C" w:rsidP="0079616C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ind w:left="0" w:firstLine="1021"/>
        <w:jc w:val="both"/>
        <w:rPr>
          <w:b w:val="0"/>
          <w:sz w:val="24"/>
          <w:szCs w:val="24"/>
        </w:rPr>
      </w:pPr>
      <w:r w:rsidRPr="00D735C8">
        <w:rPr>
          <w:b w:val="0"/>
          <w:bCs w:val="0"/>
          <w:sz w:val="24"/>
          <w:szCs w:val="24"/>
        </w:rPr>
        <w:t>Данное решение вступает в силу со дня его принятия</w:t>
      </w:r>
      <w:r w:rsidRPr="00D735C8">
        <w:rPr>
          <w:b w:val="0"/>
          <w:sz w:val="24"/>
          <w:szCs w:val="24"/>
        </w:rPr>
        <w:t>.</w:t>
      </w:r>
    </w:p>
    <w:p w:rsidR="0079616C" w:rsidRPr="00D735C8" w:rsidRDefault="0079616C" w:rsidP="0079616C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ind w:left="0" w:firstLine="1021"/>
        <w:jc w:val="both"/>
        <w:rPr>
          <w:b w:val="0"/>
          <w:sz w:val="24"/>
          <w:szCs w:val="24"/>
        </w:rPr>
      </w:pPr>
      <w:r w:rsidRPr="00D735C8">
        <w:rPr>
          <w:b w:val="0"/>
          <w:sz w:val="24"/>
          <w:szCs w:val="24"/>
        </w:rPr>
        <w:t>Контроль за выполнением настоящего постановления оставляю за собой.</w:t>
      </w:r>
    </w:p>
    <w:p w:rsidR="0079616C" w:rsidRPr="00D735C8" w:rsidRDefault="0079616C" w:rsidP="0079616C">
      <w:pPr>
        <w:ind w:firstLine="1021"/>
        <w:jc w:val="both"/>
        <w:rPr>
          <w:b w:val="0"/>
          <w:sz w:val="24"/>
          <w:szCs w:val="24"/>
        </w:rPr>
      </w:pPr>
    </w:p>
    <w:p w:rsidR="0079616C" w:rsidRPr="0079616C" w:rsidRDefault="0079616C" w:rsidP="0079616C">
      <w:pPr>
        <w:jc w:val="both"/>
        <w:rPr>
          <w:b w:val="0"/>
          <w:sz w:val="28"/>
          <w:szCs w:val="28"/>
        </w:rPr>
      </w:pPr>
      <w:r w:rsidRPr="00D735C8">
        <w:rPr>
          <w:b w:val="0"/>
          <w:sz w:val="24"/>
          <w:szCs w:val="24"/>
        </w:rPr>
        <w:t xml:space="preserve">Глава сельского поселения                                                                      </w:t>
      </w:r>
      <w:proofErr w:type="spellStart"/>
      <w:r w:rsidRPr="00D735C8">
        <w:rPr>
          <w:b w:val="0"/>
          <w:sz w:val="24"/>
          <w:szCs w:val="24"/>
        </w:rPr>
        <w:t>А.А.Шагиев</w:t>
      </w:r>
      <w:proofErr w:type="spellEnd"/>
    </w:p>
    <w:p w:rsidR="0079616C" w:rsidRPr="0079616C" w:rsidRDefault="0079616C" w:rsidP="0079616C">
      <w:pPr>
        <w:ind w:left="6096"/>
        <w:jc w:val="both"/>
        <w:rPr>
          <w:b w:val="0"/>
          <w:color w:val="000000"/>
          <w:sz w:val="28"/>
          <w:szCs w:val="28"/>
        </w:rPr>
      </w:pPr>
    </w:p>
    <w:p w:rsidR="00D735C8" w:rsidRDefault="00D735C8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D735C8" w:rsidRDefault="00D735C8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D735C8" w:rsidRDefault="00D735C8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1D17B4" w:rsidRDefault="001D17B4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1D17B4" w:rsidRDefault="001D17B4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D735C8" w:rsidRDefault="00D735C8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D735C8" w:rsidRDefault="00D735C8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79616C" w:rsidRDefault="0079616C" w:rsidP="0079616C">
      <w:pPr>
        <w:ind w:left="6096"/>
        <w:jc w:val="both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Приложение к постановлению администрации сельского</w:t>
      </w:r>
      <w:r>
        <w:rPr>
          <w:bCs w:val="0"/>
          <w:sz w:val="24"/>
          <w:szCs w:val="24"/>
        </w:rPr>
        <w:t xml:space="preserve"> поселения </w:t>
      </w:r>
      <w:proofErr w:type="spellStart"/>
      <w:proofErr w:type="gramStart"/>
      <w:r>
        <w:rPr>
          <w:bCs w:val="0"/>
          <w:sz w:val="24"/>
          <w:szCs w:val="24"/>
        </w:rPr>
        <w:t>Арметовский</w:t>
      </w:r>
      <w:proofErr w:type="spellEnd"/>
      <w:r>
        <w:rPr>
          <w:bCs w:val="0"/>
          <w:sz w:val="24"/>
          <w:szCs w:val="24"/>
        </w:rPr>
        <w:t xml:space="preserve">  сельсовет</w:t>
      </w:r>
      <w:proofErr w:type="gramEnd"/>
      <w:r>
        <w:rPr>
          <w:bCs w:val="0"/>
          <w:sz w:val="24"/>
          <w:szCs w:val="24"/>
        </w:rPr>
        <w:t xml:space="preserve"> муниципального района </w:t>
      </w:r>
      <w:proofErr w:type="spellStart"/>
      <w:r>
        <w:rPr>
          <w:bCs w:val="0"/>
          <w:sz w:val="24"/>
          <w:szCs w:val="24"/>
        </w:rPr>
        <w:t>Ишимбайский</w:t>
      </w:r>
      <w:proofErr w:type="spellEnd"/>
      <w:r>
        <w:rPr>
          <w:bCs w:val="0"/>
          <w:sz w:val="24"/>
          <w:szCs w:val="24"/>
        </w:rPr>
        <w:t xml:space="preserve"> район Республики Башкортостан №</w:t>
      </w:r>
      <w:r w:rsidR="00864D80">
        <w:rPr>
          <w:bCs w:val="0"/>
          <w:sz w:val="24"/>
          <w:szCs w:val="24"/>
        </w:rPr>
        <w:t>___</w:t>
      </w:r>
      <w:r>
        <w:rPr>
          <w:bCs w:val="0"/>
          <w:sz w:val="24"/>
          <w:szCs w:val="24"/>
        </w:rPr>
        <w:t xml:space="preserve"> от </w:t>
      </w:r>
      <w:r w:rsidR="00864D80">
        <w:rPr>
          <w:bCs w:val="0"/>
          <w:sz w:val="24"/>
          <w:szCs w:val="24"/>
        </w:rPr>
        <w:t>_______</w:t>
      </w:r>
      <w:r>
        <w:rPr>
          <w:bCs w:val="0"/>
          <w:sz w:val="24"/>
          <w:szCs w:val="24"/>
        </w:rPr>
        <w:t xml:space="preserve">  года </w:t>
      </w:r>
    </w:p>
    <w:p w:rsidR="0079616C" w:rsidRPr="00D735C8" w:rsidRDefault="0079616C" w:rsidP="0079616C">
      <w:pPr>
        <w:tabs>
          <w:tab w:val="left" w:pos="851"/>
          <w:tab w:val="left" w:pos="993"/>
        </w:tabs>
        <w:spacing w:before="69"/>
        <w:ind w:right="224" w:firstLine="567"/>
        <w:jc w:val="center"/>
        <w:rPr>
          <w:bCs w:val="0"/>
          <w:color w:val="000000"/>
          <w:sz w:val="24"/>
          <w:szCs w:val="24"/>
        </w:rPr>
      </w:pPr>
      <w:r w:rsidRPr="00D735C8">
        <w:rPr>
          <w:bCs w:val="0"/>
          <w:color w:val="000000"/>
          <w:sz w:val="24"/>
          <w:szCs w:val="24"/>
        </w:rPr>
        <w:t>ПОРЯДОК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right="245" w:firstLine="567"/>
        <w:jc w:val="center"/>
        <w:rPr>
          <w:sz w:val="24"/>
          <w:szCs w:val="24"/>
        </w:rPr>
      </w:pPr>
      <w:proofErr w:type="gramStart"/>
      <w:r w:rsidRPr="00D735C8">
        <w:rPr>
          <w:bCs w:val="0"/>
          <w:color w:val="000000"/>
          <w:sz w:val="24"/>
          <w:szCs w:val="24"/>
        </w:rPr>
        <w:t>определения</w:t>
      </w:r>
      <w:proofErr w:type="gramEnd"/>
      <w:r w:rsidRPr="00D735C8">
        <w:rPr>
          <w:bCs w:val="0"/>
          <w:color w:val="000000"/>
          <w:sz w:val="24"/>
          <w:szCs w:val="24"/>
        </w:rPr>
        <w:t xml:space="preserve"> мест и способов разведения костров, сжигания мусора, травы, листвы и иных отходов, материалов или изделий на территории </w:t>
      </w:r>
      <w:r w:rsidRPr="00D735C8">
        <w:rPr>
          <w:bCs w:val="0"/>
          <w:sz w:val="24"/>
          <w:szCs w:val="24"/>
        </w:rPr>
        <w:t xml:space="preserve">сельского поселения </w:t>
      </w:r>
      <w:proofErr w:type="spellStart"/>
      <w:r w:rsidRPr="00D735C8">
        <w:rPr>
          <w:bCs w:val="0"/>
          <w:sz w:val="24"/>
          <w:szCs w:val="24"/>
        </w:rPr>
        <w:t>Арметовский</w:t>
      </w:r>
      <w:proofErr w:type="spellEnd"/>
      <w:r w:rsidRPr="00D735C8">
        <w:rPr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Pr="00D735C8">
        <w:rPr>
          <w:bCs w:val="0"/>
          <w:sz w:val="24"/>
          <w:szCs w:val="24"/>
        </w:rPr>
        <w:t>Ишимбайский</w:t>
      </w:r>
      <w:proofErr w:type="spellEnd"/>
      <w:r w:rsidRPr="00D735C8">
        <w:rPr>
          <w:bCs w:val="0"/>
          <w:sz w:val="24"/>
          <w:szCs w:val="24"/>
        </w:rPr>
        <w:t xml:space="preserve"> район Республики Башкортостан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right="229" w:firstLine="567"/>
        <w:jc w:val="both"/>
        <w:rPr>
          <w:b w:val="0"/>
          <w:color w:val="000000"/>
          <w:sz w:val="24"/>
          <w:szCs w:val="24"/>
        </w:rPr>
      </w:pPr>
      <w:r w:rsidRPr="00D735C8">
        <w:rPr>
          <w:b w:val="0"/>
          <w:color w:val="000000"/>
          <w:sz w:val="24"/>
          <w:szCs w:val="24"/>
        </w:rPr>
        <w:t>1. Настоящий Порядок определения мест и способов разведения костров, сжигания мусора, травы, листвы и иных отходов, материалов или изделий на территории сельского поселения </w:t>
      </w:r>
      <w:proofErr w:type="spellStart"/>
      <w:r w:rsidRPr="00D735C8">
        <w:rPr>
          <w:b w:val="0"/>
          <w:bCs w:val="0"/>
          <w:sz w:val="24"/>
          <w:szCs w:val="24"/>
        </w:rPr>
        <w:t>Арметовский</w:t>
      </w:r>
      <w:proofErr w:type="spellEnd"/>
      <w:r w:rsidRPr="00D735C8">
        <w:rPr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Pr="00D735C8">
        <w:rPr>
          <w:b w:val="0"/>
          <w:bCs w:val="0"/>
          <w:sz w:val="24"/>
          <w:szCs w:val="24"/>
        </w:rPr>
        <w:t>Ишимбайский</w:t>
      </w:r>
      <w:proofErr w:type="spellEnd"/>
      <w:r w:rsidRPr="00D735C8">
        <w:rPr>
          <w:b w:val="0"/>
          <w:bCs w:val="0"/>
          <w:sz w:val="24"/>
          <w:szCs w:val="24"/>
        </w:rPr>
        <w:t xml:space="preserve"> район Республики Башкортостан </w:t>
      </w:r>
      <w:r w:rsidRPr="00D735C8">
        <w:rPr>
          <w:b w:val="0"/>
          <w:color w:val="000000"/>
          <w:sz w:val="24"/>
          <w:szCs w:val="24"/>
        </w:rPr>
        <w:t>(далее – Порядок) устанавливает обязательные требования пожарной безопасности к использованию открытого огня и разведению костров (далее - использование открытого огня).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right="234" w:firstLine="567"/>
        <w:jc w:val="both"/>
        <w:rPr>
          <w:b w:val="0"/>
          <w:color w:val="000000"/>
          <w:sz w:val="24"/>
          <w:szCs w:val="24"/>
        </w:rPr>
      </w:pPr>
      <w:r w:rsidRPr="00D735C8">
        <w:rPr>
          <w:b w:val="0"/>
          <w:color w:val="000000"/>
          <w:sz w:val="24"/>
          <w:szCs w:val="24"/>
        </w:rPr>
        <w:t xml:space="preserve">2. На землях общего пользования сельского </w:t>
      </w:r>
      <w:proofErr w:type="gramStart"/>
      <w:r w:rsidRPr="00D735C8">
        <w:rPr>
          <w:b w:val="0"/>
          <w:color w:val="000000"/>
          <w:sz w:val="24"/>
          <w:szCs w:val="24"/>
        </w:rPr>
        <w:t xml:space="preserve">поселения  </w:t>
      </w:r>
      <w:proofErr w:type="spellStart"/>
      <w:r w:rsidRPr="00D735C8">
        <w:rPr>
          <w:b w:val="0"/>
          <w:bCs w:val="0"/>
          <w:sz w:val="24"/>
          <w:szCs w:val="24"/>
        </w:rPr>
        <w:t>Арметовский</w:t>
      </w:r>
      <w:proofErr w:type="spellEnd"/>
      <w:proofErr w:type="gramEnd"/>
      <w:r w:rsidRPr="00D735C8">
        <w:rPr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Pr="00D735C8">
        <w:rPr>
          <w:b w:val="0"/>
          <w:bCs w:val="0"/>
          <w:sz w:val="24"/>
          <w:szCs w:val="24"/>
        </w:rPr>
        <w:t>Ишимбайский</w:t>
      </w:r>
      <w:proofErr w:type="spellEnd"/>
      <w:r w:rsidRPr="00D735C8">
        <w:rPr>
          <w:b w:val="0"/>
          <w:bCs w:val="0"/>
          <w:sz w:val="24"/>
          <w:szCs w:val="24"/>
        </w:rPr>
        <w:t xml:space="preserve"> район Республики Башкортостан</w:t>
      </w:r>
      <w:r w:rsidRPr="00D735C8">
        <w:rPr>
          <w:b w:val="0"/>
          <w:color w:val="000000"/>
          <w:sz w:val="24"/>
          <w:szCs w:val="24"/>
        </w:rPr>
        <w:t xml:space="preserve"> запрещается разводить костры, сжигать мусор, траву, листву и иные отходы, материалы или изделия, кроме мест и способами, установленными сельским поселением </w:t>
      </w:r>
      <w:proofErr w:type="spellStart"/>
      <w:r w:rsidRPr="00D735C8">
        <w:rPr>
          <w:b w:val="0"/>
          <w:bCs w:val="0"/>
          <w:sz w:val="24"/>
          <w:szCs w:val="24"/>
        </w:rPr>
        <w:t>Арметовский</w:t>
      </w:r>
      <w:proofErr w:type="spellEnd"/>
      <w:r w:rsidRPr="00D735C8">
        <w:rPr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Pr="00D735C8">
        <w:rPr>
          <w:b w:val="0"/>
          <w:bCs w:val="0"/>
          <w:sz w:val="24"/>
          <w:szCs w:val="24"/>
        </w:rPr>
        <w:t>Ишимбайский</w:t>
      </w:r>
      <w:proofErr w:type="spellEnd"/>
      <w:r w:rsidRPr="00D735C8">
        <w:rPr>
          <w:b w:val="0"/>
          <w:bCs w:val="0"/>
          <w:sz w:val="24"/>
          <w:szCs w:val="24"/>
        </w:rPr>
        <w:t xml:space="preserve"> район Республики Башкортостан</w:t>
      </w:r>
      <w:r w:rsidRPr="00D735C8">
        <w:rPr>
          <w:b w:val="0"/>
          <w:color w:val="000000"/>
          <w:sz w:val="24"/>
          <w:szCs w:val="24"/>
        </w:rPr>
        <w:t>.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right="231" w:firstLine="567"/>
        <w:jc w:val="both"/>
        <w:rPr>
          <w:b w:val="0"/>
          <w:color w:val="000000"/>
          <w:sz w:val="24"/>
          <w:szCs w:val="24"/>
        </w:rPr>
      </w:pPr>
      <w:r w:rsidRPr="00D735C8">
        <w:rPr>
          <w:b w:val="0"/>
          <w:color w:val="000000"/>
          <w:sz w:val="24"/>
          <w:szCs w:val="24"/>
        </w:rPr>
        <w:t>3. Установить способ сжигания мусора, травы, листвы, остатков деревянных предметов и иных отходов, материалов и изделий – открытый костер.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right="227" w:firstLine="567"/>
        <w:jc w:val="both"/>
        <w:rPr>
          <w:b w:val="0"/>
          <w:color w:val="000000"/>
          <w:sz w:val="24"/>
          <w:szCs w:val="24"/>
        </w:rPr>
      </w:pPr>
      <w:r w:rsidRPr="00D735C8">
        <w:rPr>
          <w:b w:val="0"/>
          <w:color w:val="000000"/>
          <w:sz w:val="24"/>
          <w:szCs w:val="24"/>
        </w:rPr>
        <w:t>4. 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right="232" w:firstLine="567"/>
        <w:jc w:val="both"/>
        <w:rPr>
          <w:b w:val="0"/>
          <w:color w:val="000000"/>
          <w:sz w:val="24"/>
          <w:szCs w:val="24"/>
        </w:rPr>
      </w:pPr>
      <w:proofErr w:type="gramStart"/>
      <w:r w:rsidRPr="00D735C8">
        <w:rPr>
          <w:b w:val="0"/>
          <w:color w:val="000000"/>
          <w:sz w:val="24"/>
          <w:szCs w:val="24"/>
        </w:rPr>
        <w:t>а</w:t>
      </w:r>
      <w:proofErr w:type="gramEnd"/>
      <w:r w:rsidRPr="00D735C8">
        <w:rPr>
          <w:b w:val="0"/>
          <w:color w:val="000000"/>
          <w:sz w:val="24"/>
          <w:szCs w:val="24"/>
        </w:rPr>
        <w:t>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right="222" w:firstLine="567"/>
        <w:jc w:val="both"/>
        <w:rPr>
          <w:b w:val="0"/>
          <w:color w:val="000000"/>
          <w:sz w:val="24"/>
          <w:szCs w:val="24"/>
        </w:rPr>
      </w:pPr>
      <w:proofErr w:type="gramStart"/>
      <w:r w:rsidRPr="00D735C8">
        <w:rPr>
          <w:b w:val="0"/>
          <w:color w:val="000000"/>
          <w:sz w:val="24"/>
          <w:szCs w:val="24"/>
        </w:rPr>
        <w:t>б</w:t>
      </w:r>
      <w:proofErr w:type="gramEnd"/>
      <w:r w:rsidRPr="00D735C8">
        <w:rPr>
          <w:b w:val="0"/>
          <w:color w:val="000000"/>
          <w:sz w:val="24"/>
          <w:szCs w:val="24"/>
        </w:rPr>
        <w:t>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right="228" w:firstLine="567"/>
        <w:jc w:val="both"/>
        <w:rPr>
          <w:b w:val="0"/>
          <w:color w:val="000000"/>
          <w:sz w:val="24"/>
          <w:szCs w:val="24"/>
        </w:rPr>
      </w:pPr>
      <w:proofErr w:type="gramStart"/>
      <w:r w:rsidRPr="00D735C8">
        <w:rPr>
          <w:b w:val="0"/>
          <w:color w:val="000000"/>
          <w:sz w:val="24"/>
          <w:szCs w:val="24"/>
        </w:rPr>
        <w:t>в</w:t>
      </w:r>
      <w:proofErr w:type="gramEnd"/>
      <w:r w:rsidRPr="00D735C8">
        <w:rPr>
          <w:b w:val="0"/>
          <w:color w:val="000000"/>
          <w:sz w:val="24"/>
          <w:szCs w:val="24"/>
        </w:rPr>
        <w:t>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right="238" w:firstLine="567"/>
        <w:jc w:val="both"/>
        <w:rPr>
          <w:b w:val="0"/>
          <w:color w:val="000000"/>
          <w:sz w:val="24"/>
          <w:szCs w:val="24"/>
        </w:rPr>
      </w:pPr>
      <w:proofErr w:type="gramStart"/>
      <w:r w:rsidRPr="00D735C8">
        <w:rPr>
          <w:b w:val="0"/>
          <w:color w:val="000000"/>
          <w:sz w:val="24"/>
          <w:szCs w:val="24"/>
        </w:rPr>
        <w:t>г</w:t>
      </w:r>
      <w:proofErr w:type="gramEnd"/>
      <w:r w:rsidRPr="00D735C8">
        <w:rPr>
          <w:b w:val="0"/>
          <w:color w:val="000000"/>
          <w:sz w:val="24"/>
          <w:szCs w:val="24"/>
        </w:rPr>
        <w:t>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right="232" w:firstLine="567"/>
        <w:jc w:val="both"/>
        <w:rPr>
          <w:b w:val="0"/>
          <w:color w:val="000000"/>
          <w:sz w:val="24"/>
          <w:szCs w:val="24"/>
        </w:rPr>
      </w:pPr>
      <w:r w:rsidRPr="00D735C8">
        <w:rPr>
          <w:b w:val="0"/>
          <w:color w:val="000000"/>
          <w:sz w:val="24"/>
          <w:szCs w:val="24"/>
        </w:rPr>
        <w:t>5.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4 настоящего Порядка, могут быть уменьшены вдвое. При этом устройство противопожарной минерализованной полосы не требуется.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right="232" w:firstLine="567"/>
        <w:jc w:val="both"/>
        <w:rPr>
          <w:b w:val="0"/>
          <w:color w:val="000000"/>
          <w:sz w:val="24"/>
          <w:szCs w:val="24"/>
        </w:rPr>
      </w:pPr>
      <w:r w:rsidRPr="00D735C8">
        <w:rPr>
          <w:b w:val="0"/>
          <w:color w:val="000000"/>
          <w:sz w:val="24"/>
          <w:szCs w:val="24"/>
        </w:rPr>
        <w:t xml:space="preserve"> 6. В целях своевременной локализации процесса горения емкость, предназначенная для </w:t>
      </w:r>
      <w:r w:rsidRPr="00D735C8">
        <w:rPr>
          <w:b w:val="0"/>
          <w:color w:val="000000"/>
          <w:sz w:val="24"/>
          <w:szCs w:val="24"/>
        </w:rPr>
        <w:lastRenderedPageBreak/>
        <w:t>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right="233" w:firstLine="567"/>
        <w:jc w:val="both"/>
        <w:rPr>
          <w:b w:val="0"/>
          <w:color w:val="000000"/>
          <w:sz w:val="24"/>
          <w:szCs w:val="24"/>
        </w:rPr>
      </w:pPr>
      <w:r w:rsidRPr="00D735C8">
        <w:rPr>
          <w:b w:val="0"/>
          <w:color w:val="000000"/>
          <w:sz w:val="24"/>
          <w:szCs w:val="24"/>
        </w:rPr>
        <w:t>7.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 допускается уменьшать до 5 метров, а зону очистки вокруг емкости от горючих материалов - до 2 метров.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right="225" w:firstLine="567"/>
        <w:jc w:val="both"/>
        <w:rPr>
          <w:b w:val="0"/>
          <w:color w:val="000000"/>
          <w:sz w:val="24"/>
          <w:szCs w:val="24"/>
        </w:rPr>
      </w:pPr>
      <w:r w:rsidRPr="00D735C8">
        <w:rPr>
          <w:b w:val="0"/>
          <w:color w:val="000000"/>
          <w:sz w:val="24"/>
          <w:szCs w:val="24"/>
        </w:rPr>
        <w:t>8. В случаях выполнения работ по уничтожению сухой травянистой растительности, стерни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right="232" w:firstLine="567"/>
        <w:jc w:val="both"/>
        <w:rPr>
          <w:b w:val="0"/>
          <w:color w:val="000000"/>
          <w:sz w:val="24"/>
          <w:szCs w:val="24"/>
        </w:rPr>
      </w:pPr>
      <w:r w:rsidRPr="00D735C8">
        <w:rPr>
          <w:b w:val="0"/>
          <w:color w:val="000000"/>
          <w:sz w:val="24"/>
          <w:szCs w:val="24"/>
        </w:rPr>
        <w:t>9.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4"/>
          <w:szCs w:val="24"/>
        </w:rPr>
      </w:pPr>
      <w:r w:rsidRPr="00D735C8">
        <w:rPr>
          <w:b w:val="0"/>
          <w:color w:val="000000"/>
          <w:sz w:val="24"/>
          <w:szCs w:val="24"/>
        </w:rPr>
        <w:t>10. Использование открытого огня запрещается: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4"/>
          <w:szCs w:val="24"/>
        </w:rPr>
      </w:pPr>
      <w:proofErr w:type="gramStart"/>
      <w:r w:rsidRPr="00D735C8">
        <w:rPr>
          <w:b w:val="0"/>
          <w:color w:val="000000"/>
          <w:sz w:val="24"/>
          <w:szCs w:val="24"/>
        </w:rPr>
        <w:t>а</w:t>
      </w:r>
      <w:proofErr w:type="gramEnd"/>
      <w:r w:rsidRPr="00D735C8">
        <w:rPr>
          <w:b w:val="0"/>
          <w:color w:val="000000"/>
          <w:sz w:val="24"/>
          <w:szCs w:val="24"/>
        </w:rPr>
        <w:t>) при установлении на соответствующей территории особого противопожарного режима;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firstLine="567"/>
        <w:jc w:val="both"/>
        <w:rPr>
          <w:b w:val="0"/>
          <w:color w:val="000000"/>
          <w:sz w:val="24"/>
          <w:szCs w:val="24"/>
        </w:rPr>
      </w:pPr>
      <w:proofErr w:type="gramStart"/>
      <w:r w:rsidRPr="00D735C8">
        <w:rPr>
          <w:b w:val="0"/>
          <w:color w:val="000000"/>
          <w:sz w:val="24"/>
          <w:szCs w:val="24"/>
        </w:rPr>
        <w:t>в</w:t>
      </w:r>
      <w:proofErr w:type="gramEnd"/>
      <w:r w:rsidRPr="00D735C8">
        <w:rPr>
          <w:b w:val="0"/>
          <w:color w:val="000000"/>
          <w:sz w:val="24"/>
          <w:szCs w:val="24"/>
        </w:rPr>
        <w:t>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right="1721" w:firstLine="567"/>
        <w:jc w:val="both"/>
        <w:rPr>
          <w:b w:val="0"/>
          <w:color w:val="000000"/>
          <w:sz w:val="24"/>
          <w:szCs w:val="24"/>
        </w:rPr>
      </w:pPr>
      <w:proofErr w:type="gramStart"/>
      <w:r w:rsidRPr="00D735C8">
        <w:rPr>
          <w:b w:val="0"/>
          <w:color w:val="000000"/>
          <w:sz w:val="24"/>
          <w:szCs w:val="24"/>
        </w:rPr>
        <w:t>г</w:t>
      </w:r>
      <w:proofErr w:type="gramEnd"/>
      <w:r w:rsidRPr="00D735C8">
        <w:rPr>
          <w:b w:val="0"/>
          <w:color w:val="000000"/>
          <w:sz w:val="24"/>
          <w:szCs w:val="24"/>
        </w:rPr>
        <w:t xml:space="preserve">) при скорости ветра, превышающей значение 10 метров в секунду. 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right="1721" w:firstLine="567"/>
        <w:jc w:val="both"/>
        <w:rPr>
          <w:b w:val="0"/>
          <w:color w:val="000000"/>
          <w:sz w:val="24"/>
          <w:szCs w:val="24"/>
        </w:rPr>
      </w:pPr>
      <w:r w:rsidRPr="00D735C8">
        <w:rPr>
          <w:b w:val="0"/>
          <w:color w:val="000000"/>
          <w:sz w:val="24"/>
          <w:szCs w:val="24"/>
        </w:rPr>
        <w:t>11. В процессе использования открытого огня запрещается: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right="236" w:firstLine="567"/>
        <w:jc w:val="both"/>
        <w:rPr>
          <w:b w:val="0"/>
          <w:color w:val="000000"/>
          <w:sz w:val="24"/>
          <w:szCs w:val="24"/>
        </w:rPr>
      </w:pPr>
      <w:proofErr w:type="gramStart"/>
      <w:r w:rsidRPr="00D735C8">
        <w:rPr>
          <w:b w:val="0"/>
          <w:color w:val="000000"/>
          <w:sz w:val="24"/>
          <w:szCs w:val="24"/>
        </w:rPr>
        <w:t>а</w:t>
      </w:r>
      <w:proofErr w:type="gramEnd"/>
      <w:r w:rsidRPr="00D735C8">
        <w:rPr>
          <w:b w:val="0"/>
          <w:color w:val="000000"/>
          <w:sz w:val="24"/>
          <w:szCs w:val="24"/>
        </w:rPr>
        <w:t>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right="227" w:firstLine="567"/>
        <w:jc w:val="both"/>
        <w:rPr>
          <w:b w:val="0"/>
          <w:color w:val="000000"/>
          <w:sz w:val="24"/>
          <w:szCs w:val="24"/>
        </w:rPr>
      </w:pPr>
      <w:proofErr w:type="gramStart"/>
      <w:r w:rsidRPr="00D735C8">
        <w:rPr>
          <w:b w:val="0"/>
          <w:color w:val="000000"/>
          <w:sz w:val="24"/>
          <w:szCs w:val="24"/>
        </w:rPr>
        <w:t>б</w:t>
      </w:r>
      <w:proofErr w:type="gramEnd"/>
      <w:r w:rsidRPr="00D735C8">
        <w:rPr>
          <w:b w:val="0"/>
          <w:color w:val="000000"/>
          <w:sz w:val="24"/>
          <w:szCs w:val="24"/>
        </w:rPr>
        <w:t>) оставлять место очага горения без присмотра до полного прекращения горения (тления);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right="237" w:firstLine="567"/>
        <w:jc w:val="both"/>
        <w:rPr>
          <w:b w:val="0"/>
          <w:color w:val="000000"/>
          <w:sz w:val="24"/>
          <w:szCs w:val="24"/>
        </w:rPr>
      </w:pPr>
      <w:proofErr w:type="gramStart"/>
      <w:r w:rsidRPr="00D735C8">
        <w:rPr>
          <w:b w:val="0"/>
          <w:color w:val="000000"/>
          <w:sz w:val="24"/>
          <w:szCs w:val="24"/>
        </w:rPr>
        <w:t>в</w:t>
      </w:r>
      <w:proofErr w:type="gramEnd"/>
      <w:r w:rsidRPr="00D735C8">
        <w:rPr>
          <w:b w:val="0"/>
          <w:color w:val="000000"/>
          <w:sz w:val="24"/>
          <w:szCs w:val="24"/>
        </w:rPr>
        <w:t>) располагать легковоспламеняющиеся и горючие жидкости, а также горючие материалы вблизи очага горения.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right="224" w:firstLine="567"/>
        <w:jc w:val="both"/>
        <w:rPr>
          <w:b w:val="0"/>
          <w:color w:val="000000"/>
          <w:sz w:val="24"/>
          <w:szCs w:val="24"/>
        </w:rPr>
      </w:pPr>
      <w:r w:rsidRPr="00D735C8">
        <w:rPr>
          <w:b w:val="0"/>
          <w:color w:val="000000"/>
          <w:sz w:val="24"/>
          <w:szCs w:val="24"/>
        </w:rPr>
        <w:t>12.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right="227" w:firstLine="567"/>
        <w:jc w:val="both"/>
        <w:rPr>
          <w:b w:val="0"/>
          <w:color w:val="000000"/>
          <w:sz w:val="24"/>
          <w:szCs w:val="24"/>
        </w:rPr>
      </w:pPr>
      <w:r w:rsidRPr="00D735C8">
        <w:rPr>
          <w:b w:val="0"/>
          <w:color w:val="000000"/>
          <w:sz w:val="24"/>
          <w:szCs w:val="24"/>
        </w:rPr>
        <w:t>13. На озелененных территориях общего пользования, придомовых территориях многоквартирных домов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p w:rsidR="0079616C" w:rsidRPr="00D735C8" w:rsidRDefault="0079616C" w:rsidP="0079616C">
      <w:pPr>
        <w:tabs>
          <w:tab w:val="left" w:pos="851"/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D735C8">
        <w:rPr>
          <w:b w:val="0"/>
          <w:color w:val="000000"/>
          <w:sz w:val="24"/>
          <w:szCs w:val="24"/>
        </w:rPr>
        <w:t> </w:t>
      </w:r>
    </w:p>
    <w:p w:rsidR="00D735C8" w:rsidRDefault="00D735C8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D735C8" w:rsidRDefault="00D735C8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D735C8" w:rsidRDefault="00D735C8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D735C8" w:rsidRDefault="00D735C8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D735C8" w:rsidRDefault="00D735C8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D735C8" w:rsidRDefault="00D735C8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D735C8" w:rsidRDefault="00D735C8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D735C8" w:rsidRDefault="00D735C8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D735C8" w:rsidRDefault="00D735C8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D735C8" w:rsidRDefault="00D735C8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1D17B4" w:rsidRDefault="001D17B4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1D17B4" w:rsidRDefault="001D17B4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1D17B4" w:rsidRDefault="001D17B4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1D17B4" w:rsidRDefault="001D17B4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1D17B4" w:rsidRDefault="001D17B4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1D17B4" w:rsidRDefault="001D17B4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D735C8" w:rsidRDefault="00D735C8" w:rsidP="0079616C">
      <w:pPr>
        <w:ind w:left="6096"/>
        <w:jc w:val="both"/>
        <w:rPr>
          <w:bCs w:val="0"/>
          <w:color w:val="000000"/>
          <w:sz w:val="24"/>
          <w:szCs w:val="24"/>
        </w:rPr>
      </w:pPr>
    </w:p>
    <w:p w:rsidR="0079616C" w:rsidRPr="00273DD5" w:rsidRDefault="0079616C" w:rsidP="0079616C">
      <w:pPr>
        <w:ind w:left="6096"/>
        <w:jc w:val="both"/>
        <w:rPr>
          <w:b w:val="0"/>
          <w:bCs w:val="0"/>
          <w:color w:val="000000"/>
          <w:sz w:val="24"/>
          <w:szCs w:val="24"/>
        </w:rPr>
      </w:pPr>
      <w:r w:rsidRPr="00273DD5">
        <w:rPr>
          <w:b w:val="0"/>
          <w:bCs w:val="0"/>
          <w:color w:val="000000"/>
          <w:sz w:val="24"/>
          <w:szCs w:val="24"/>
        </w:rPr>
        <w:t xml:space="preserve">Приложение № 1 к постановлению </w:t>
      </w:r>
      <w:r w:rsidRPr="00273DD5">
        <w:rPr>
          <w:b w:val="0"/>
          <w:bCs w:val="0"/>
          <w:sz w:val="24"/>
          <w:szCs w:val="24"/>
        </w:rPr>
        <w:t xml:space="preserve">сельского поселения </w:t>
      </w:r>
      <w:proofErr w:type="spellStart"/>
      <w:r w:rsidRPr="00273DD5">
        <w:rPr>
          <w:b w:val="0"/>
          <w:bCs w:val="0"/>
          <w:sz w:val="24"/>
          <w:szCs w:val="24"/>
        </w:rPr>
        <w:t>Арметовский</w:t>
      </w:r>
      <w:proofErr w:type="spellEnd"/>
      <w:r w:rsidRPr="00273DD5">
        <w:rPr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Pr="00273DD5">
        <w:rPr>
          <w:b w:val="0"/>
          <w:bCs w:val="0"/>
          <w:sz w:val="24"/>
          <w:szCs w:val="24"/>
        </w:rPr>
        <w:t>Ишимбайский</w:t>
      </w:r>
      <w:proofErr w:type="spellEnd"/>
      <w:r w:rsidRPr="00273DD5">
        <w:rPr>
          <w:b w:val="0"/>
          <w:bCs w:val="0"/>
          <w:sz w:val="24"/>
          <w:szCs w:val="24"/>
        </w:rPr>
        <w:t xml:space="preserve"> район Республики Башкортостан № </w:t>
      </w:r>
      <w:r w:rsidR="00864D80">
        <w:rPr>
          <w:b w:val="0"/>
          <w:bCs w:val="0"/>
          <w:sz w:val="24"/>
          <w:szCs w:val="24"/>
        </w:rPr>
        <w:t>___</w:t>
      </w:r>
      <w:r w:rsidRPr="00273DD5">
        <w:rPr>
          <w:b w:val="0"/>
          <w:bCs w:val="0"/>
          <w:sz w:val="24"/>
          <w:szCs w:val="24"/>
        </w:rPr>
        <w:t xml:space="preserve"> от </w:t>
      </w:r>
      <w:r w:rsidR="00864D80">
        <w:rPr>
          <w:b w:val="0"/>
          <w:bCs w:val="0"/>
          <w:sz w:val="24"/>
          <w:szCs w:val="24"/>
        </w:rPr>
        <w:t>________</w:t>
      </w:r>
      <w:r w:rsidRPr="00273DD5">
        <w:rPr>
          <w:b w:val="0"/>
          <w:bCs w:val="0"/>
          <w:sz w:val="24"/>
          <w:szCs w:val="24"/>
        </w:rPr>
        <w:t>2023 года</w:t>
      </w:r>
    </w:p>
    <w:p w:rsidR="0079616C" w:rsidRPr="00D735C8" w:rsidRDefault="0079616C" w:rsidP="0079616C">
      <w:pPr>
        <w:spacing w:before="90"/>
        <w:ind w:left="319" w:right="330" w:firstLine="567"/>
        <w:jc w:val="center"/>
        <w:rPr>
          <w:color w:val="000000"/>
          <w:sz w:val="24"/>
          <w:szCs w:val="24"/>
        </w:rPr>
      </w:pPr>
    </w:p>
    <w:p w:rsidR="0079616C" w:rsidRPr="00D735C8" w:rsidRDefault="0079616C" w:rsidP="0079616C">
      <w:pPr>
        <w:spacing w:before="90"/>
        <w:ind w:left="319" w:right="330" w:firstLine="567"/>
        <w:jc w:val="center"/>
        <w:rPr>
          <w:b w:val="0"/>
          <w:color w:val="000000"/>
          <w:sz w:val="24"/>
          <w:szCs w:val="24"/>
        </w:rPr>
      </w:pPr>
    </w:p>
    <w:p w:rsidR="0079616C" w:rsidRPr="00D735C8" w:rsidRDefault="0079616C" w:rsidP="0079616C">
      <w:pPr>
        <w:spacing w:before="90"/>
        <w:ind w:left="319" w:right="330" w:firstLine="567"/>
        <w:jc w:val="center"/>
        <w:rPr>
          <w:b w:val="0"/>
          <w:color w:val="000000"/>
          <w:sz w:val="24"/>
          <w:szCs w:val="24"/>
        </w:rPr>
      </w:pPr>
      <w:r w:rsidRPr="00D735C8">
        <w:rPr>
          <w:b w:val="0"/>
          <w:color w:val="000000"/>
          <w:sz w:val="24"/>
          <w:szCs w:val="24"/>
        </w:rPr>
        <w:t>Перечень</w:t>
      </w:r>
    </w:p>
    <w:p w:rsidR="0079616C" w:rsidRPr="00D735C8" w:rsidRDefault="0079616C" w:rsidP="0079616C">
      <w:pPr>
        <w:ind w:left="370" w:right="384" w:firstLine="567"/>
        <w:jc w:val="center"/>
        <w:rPr>
          <w:b w:val="0"/>
          <w:color w:val="000000"/>
          <w:sz w:val="24"/>
          <w:szCs w:val="24"/>
        </w:rPr>
      </w:pPr>
      <w:proofErr w:type="gramStart"/>
      <w:r w:rsidRPr="00D735C8">
        <w:rPr>
          <w:b w:val="0"/>
          <w:bCs w:val="0"/>
          <w:color w:val="000000"/>
          <w:sz w:val="24"/>
          <w:szCs w:val="24"/>
        </w:rPr>
        <w:t>мест</w:t>
      </w:r>
      <w:proofErr w:type="gramEnd"/>
      <w:r w:rsidRPr="00D735C8">
        <w:rPr>
          <w:b w:val="0"/>
          <w:bCs w:val="0"/>
          <w:color w:val="000000"/>
          <w:sz w:val="24"/>
          <w:szCs w:val="24"/>
        </w:rPr>
        <w:t xml:space="preserve"> для сжигания мусора, травы, листы и иных отходов, материалов </w:t>
      </w:r>
    </w:p>
    <w:p w:rsidR="0079616C" w:rsidRPr="00D735C8" w:rsidRDefault="0079616C" w:rsidP="0079616C">
      <w:pPr>
        <w:ind w:left="370" w:right="384" w:firstLine="567"/>
        <w:jc w:val="center"/>
        <w:rPr>
          <w:b w:val="0"/>
          <w:bCs w:val="0"/>
          <w:color w:val="000000"/>
          <w:sz w:val="24"/>
          <w:szCs w:val="24"/>
        </w:rPr>
      </w:pPr>
      <w:proofErr w:type="gramStart"/>
      <w:r w:rsidRPr="00D735C8">
        <w:rPr>
          <w:b w:val="0"/>
          <w:bCs w:val="0"/>
          <w:color w:val="000000"/>
          <w:sz w:val="24"/>
          <w:szCs w:val="24"/>
        </w:rPr>
        <w:t>или</w:t>
      </w:r>
      <w:proofErr w:type="gramEnd"/>
      <w:r w:rsidRPr="00D735C8">
        <w:rPr>
          <w:b w:val="0"/>
          <w:bCs w:val="0"/>
          <w:color w:val="000000"/>
          <w:sz w:val="24"/>
          <w:szCs w:val="24"/>
        </w:rPr>
        <w:t xml:space="preserve"> изделий на территории сельского поселения </w:t>
      </w:r>
      <w:proofErr w:type="spellStart"/>
      <w:r w:rsidRPr="00D735C8">
        <w:rPr>
          <w:b w:val="0"/>
          <w:bCs w:val="0"/>
          <w:sz w:val="24"/>
          <w:szCs w:val="24"/>
        </w:rPr>
        <w:t>Арметовский</w:t>
      </w:r>
      <w:proofErr w:type="spellEnd"/>
      <w:r w:rsidRPr="00D735C8">
        <w:rPr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Pr="00D735C8">
        <w:rPr>
          <w:b w:val="0"/>
          <w:bCs w:val="0"/>
          <w:sz w:val="24"/>
          <w:szCs w:val="24"/>
        </w:rPr>
        <w:t>Ишимбайский</w:t>
      </w:r>
      <w:proofErr w:type="spellEnd"/>
      <w:r w:rsidRPr="00D735C8">
        <w:rPr>
          <w:b w:val="0"/>
          <w:bCs w:val="0"/>
          <w:sz w:val="24"/>
          <w:szCs w:val="24"/>
        </w:rPr>
        <w:t xml:space="preserve"> район Республики Башкортостан</w:t>
      </w:r>
    </w:p>
    <w:p w:rsidR="0079616C" w:rsidRPr="00D735C8" w:rsidRDefault="0079616C" w:rsidP="0079616C">
      <w:pPr>
        <w:spacing w:after="120"/>
        <w:ind w:firstLine="567"/>
        <w:jc w:val="center"/>
        <w:rPr>
          <w:b w:val="0"/>
          <w:color w:val="000000"/>
          <w:sz w:val="24"/>
          <w:szCs w:val="24"/>
        </w:rPr>
      </w:pPr>
      <w:r w:rsidRPr="00D735C8">
        <w:rPr>
          <w:b w:val="0"/>
          <w:bCs w:val="0"/>
          <w:color w:val="000000"/>
          <w:sz w:val="24"/>
          <w:szCs w:val="24"/>
        </w:rPr>
        <w:t> </w:t>
      </w:r>
    </w:p>
    <w:tbl>
      <w:tblPr>
        <w:tblpPr w:leftFromText="180" w:rightFromText="180" w:vertAnchor="text" w:horzAnchor="margin" w:tblpXSpec="center" w:tblpY="9"/>
        <w:tblOverlap w:val="never"/>
        <w:tblW w:w="9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7885"/>
      </w:tblGrid>
      <w:tr w:rsidR="0079616C" w:rsidRPr="00D735C8" w:rsidTr="0079616C">
        <w:trPr>
          <w:trHeight w:val="915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16C" w:rsidRPr="00D735C8" w:rsidRDefault="0079616C" w:rsidP="0079616C">
            <w:pPr>
              <w:spacing w:before="1"/>
              <w:jc w:val="center"/>
              <w:rPr>
                <w:b w:val="0"/>
                <w:sz w:val="24"/>
                <w:szCs w:val="24"/>
              </w:rPr>
            </w:pPr>
            <w:r w:rsidRPr="00D735C8">
              <w:rPr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16C" w:rsidRPr="00D735C8" w:rsidRDefault="0079616C" w:rsidP="0079616C">
            <w:pPr>
              <w:spacing w:before="1"/>
              <w:ind w:right="1498"/>
              <w:jc w:val="center"/>
              <w:rPr>
                <w:b w:val="0"/>
                <w:sz w:val="24"/>
                <w:szCs w:val="24"/>
              </w:rPr>
            </w:pPr>
            <w:r w:rsidRPr="00D735C8">
              <w:rPr>
                <w:b w:val="0"/>
                <w:color w:val="000000"/>
                <w:sz w:val="24"/>
                <w:szCs w:val="24"/>
              </w:rPr>
              <w:t>Место расположения</w:t>
            </w:r>
          </w:p>
        </w:tc>
      </w:tr>
      <w:tr w:rsidR="0079616C" w:rsidRPr="00D735C8" w:rsidTr="0079616C">
        <w:trPr>
          <w:trHeight w:val="469"/>
        </w:trPr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16C" w:rsidRPr="00D735C8" w:rsidRDefault="0079616C" w:rsidP="0079616C">
            <w:pPr>
              <w:jc w:val="center"/>
              <w:rPr>
                <w:b w:val="0"/>
                <w:sz w:val="24"/>
                <w:szCs w:val="24"/>
              </w:rPr>
            </w:pPr>
            <w:r w:rsidRPr="00D735C8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16C" w:rsidRPr="00D735C8" w:rsidRDefault="0079616C" w:rsidP="0079616C">
            <w:pPr>
              <w:jc w:val="both"/>
              <w:rPr>
                <w:b w:val="0"/>
                <w:sz w:val="24"/>
                <w:szCs w:val="24"/>
              </w:rPr>
            </w:pPr>
            <w:r w:rsidRPr="00D735C8">
              <w:rPr>
                <w:b w:val="0"/>
                <w:sz w:val="24"/>
                <w:szCs w:val="24"/>
              </w:rPr>
              <w:t xml:space="preserve">300 м от дома </w:t>
            </w:r>
            <w:proofErr w:type="gramStart"/>
            <w:r w:rsidRPr="00D735C8">
              <w:rPr>
                <w:b w:val="0"/>
                <w:sz w:val="24"/>
                <w:szCs w:val="24"/>
              </w:rPr>
              <w:t>ул.Тугая,д.</w:t>
            </w:r>
            <w:proofErr w:type="gramEnd"/>
            <w:r w:rsidRPr="00D735C8">
              <w:rPr>
                <w:b w:val="0"/>
                <w:sz w:val="24"/>
                <w:szCs w:val="24"/>
              </w:rPr>
              <w:t xml:space="preserve">2 </w:t>
            </w:r>
            <w:proofErr w:type="spellStart"/>
            <w:r w:rsidRPr="00D735C8">
              <w:rPr>
                <w:b w:val="0"/>
                <w:sz w:val="24"/>
                <w:szCs w:val="24"/>
              </w:rPr>
              <w:t>с.Нижнеарметово</w:t>
            </w:r>
            <w:proofErr w:type="spellEnd"/>
            <w:r w:rsidRPr="00D735C8">
              <w:rPr>
                <w:b w:val="0"/>
                <w:sz w:val="24"/>
                <w:szCs w:val="24"/>
              </w:rPr>
              <w:t xml:space="preserve"> на западную сторону</w:t>
            </w:r>
          </w:p>
          <w:p w:rsidR="0079616C" w:rsidRPr="00D735C8" w:rsidRDefault="0079616C" w:rsidP="0079616C">
            <w:pPr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</w:tr>
    </w:tbl>
    <w:p w:rsidR="0079616C" w:rsidRPr="00D735C8" w:rsidRDefault="0079616C" w:rsidP="0079616C">
      <w:pPr>
        <w:spacing w:after="120"/>
        <w:ind w:firstLine="567"/>
        <w:jc w:val="center"/>
        <w:rPr>
          <w:bCs w:val="0"/>
          <w:color w:val="000000"/>
          <w:sz w:val="24"/>
          <w:szCs w:val="24"/>
        </w:rPr>
      </w:pPr>
    </w:p>
    <w:p w:rsidR="0079616C" w:rsidRPr="00D735C8" w:rsidRDefault="0079616C" w:rsidP="0079616C">
      <w:pPr>
        <w:spacing w:after="120"/>
        <w:ind w:firstLine="567"/>
        <w:jc w:val="both"/>
        <w:rPr>
          <w:color w:val="000000"/>
          <w:sz w:val="24"/>
          <w:szCs w:val="24"/>
          <w:lang w:eastAsia="en-US"/>
        </w:rPr>
      </w:pPr>
      <w:r w:rsidRPr="00D735C8">
        <w:rPr>
          <w:color w:val="000000"/>
          <w:sz w:val="24"/>
          <w:szCs w:val="24"/>
        </w:rPr>
        <w:t> </w:t>
      </w:r>
    </w:p>
    <w:p w:rsidR="0079616C" w:rsidRPr="00D735C8" w:rsidRDefault="0079616C" w:rsidP="0079616C">
      <w:pPr>
        <w:rPr>
          <w:sz w:val="24"/>
          <w:szCs w:val="24"/>
        </w:rPr>
      </w:pPr>
    </w:p>
    <w:p w:rsidR="0079616C" w:rsidRPr="00D735C8" w:rsidRDefault="0079616C" w:rsidP="0079616C">
      <w:pPr>
        <w:jc w:val="right"/>
        <w:rPr>
          <w:sz w:val="24"/>
          <w:szCs w:val="24"/>
        </w:rPr>
      </w:pPr>
    </w:p>
    <w:p w:rsidR="0079616C" w:rsidRPr="00D735C8" w:rsidRDefault="0079616C" w:rsidP="0079616C">
      <w:pPr>
        <w:jc w:val="right"/>
        <w:rPr>
          <w:sz w:val="24"/>
          <w:szCs w:val="24"/>
        </w:rPr>
      </w:pPr>
    </w:p>
    <w:p w:rsidR="0079616C" w:rsidRPr="00D735C8" w:rsidRDefault="0079616C" w:rsidP="0079616C">
      <w:pPr>
        <w:rPr>
          <w:sz w:val="24"/>
          <w:szCs w:val="24"/>
        </w:rPr>
      </w:pPr>
    </w:p>
    <w:p w:rsidR="0079616C" w:rsidRPr="00D735C8" w:rsidRDefault="0079616C" w:rsidP="0079616C">
      <w:pPr>
        <w:rPr>
          <w:b w:val="0"/>
          <w:bCs w:val="0"/>
          <w:sz w:val="24"/>
          <w:szCs w:val="24"/>
        </w:rPr>
      </w:pPr>
    </w:p>
    <w:p w:rsidR="0079616C" w:rsidRPr="00D735C8" w:rsidRDefault="0079616C" w:rsidP="0079616C">
      <w:pPr>
        <w:tabs>
          <w:tab w:val="left" w:pos="5954"/>
        </w:tabs>
        <w:jc w:val="both"/>
        <w:rPr>
          <w:b w:val="0"/>
          <w:bCs w:val="0"/>
          <w:sz w:val="24"/>
          <w:szCs w:val="24"/>
        </w:rPr>
      </w:pPr>
    </w:p>
    <w:p w:rsidR="0079616C" w:rsidRPr="00D735C8" w:rsidRDefault="0079616C" w:rsidP="0079616C">
      <w:pPr>
        <w:tabs>
          <w:tab w:val="left" w:pos="5954"/>
        </w:tabs>
        <w:jc w:val="both"/>
        <w:rPr>
          <w:b w:val="0"/>
          <w:bCs w:val="0"/>
          <w:sz w:val="24"/>
          <w:szCs w:val="24"/>
        </w:rPr>
      </w:pPr>
    </w:p>
    <w:p w:rsidR="0079616C" w:rsidRPr="00D735C8" w:rsidRDefault="0079616C" w:rsidP="0079616C">
      <w:pPr>
        <w:tabs>
          <w:tab w:val="left" w:pos="5954"/>
        </w:tabs>
        <w:jc w:val="both"/>
        <w:rPr>
          <w:b w:val="0"/>
          <w:bCs w:val="0"/>
          <w:sz w:val="24"/>
          <w:szCs w:val="24"/>
        </w:rPr>
      </w:pPr>
    </w:p>
    <w:p w:rsidR="0079616C" w:rsidRPr="00D735C8" w:rsidRDefault="0079616C" w:rsidP="0079616C">
      <w:pPr>
        <w:tabs>
          <w:tab w:val="left" w:pos="5954"/>
        </w:tabs>
        <w:jc w:val="both"/>
        <w:rPr>
          <w:b w:val="0"/>
          <w:bCs w:val="0"/>
          <w:sz w:val="24"/>
          <w:szCs w:val="24"/>
        </w:rPr>
      </w:pPr>
    </w:p>
    <w:p w:rsidR="0079616C" w:rsidRPr="00D735C8" w:rsidRDefault="0079616C" w:rsidP="0079616C">
      <w:pPr>
        <w:tabs>
          <w:tab w:val="left" w:pos="5954"/>
        </w:tabs>
        <w:jc w:val="both"/>
        <w:rPr>
          <w:b w:val="0"/>
          <w:bCs w:val="0"/>
          <w:sz w:val="24"/>
          <w:szCs w:val="24"/>
        </w:rPr>
      </w:pPr>
    </w:p>
    <w:p w:rsidR="0079616C" w:rsidRPr="00D735C8" w:rsidRDefault="0079616C" w:rsidP="0079616C">
      <w:pPr>
        <w:tabs>
          <w:tab w:val="left" w:pos="5954"/>
        </w:tabs>
        <w:jc w:val="both"/>
        <w:rPr>
          <w:b w:val="0"/>
          <w:bCs w:val="0"/>
          <w:sz w:val="24"/>
          <w:szCs w:val="24"/>
        </w:rPr>
      </w:pPr>
    </w:p>
    <w:p w:rsidR="0079616C" w:rsidRPr="00D735C8" w:rsidRDefault="0079616C" w:rsidP="0079616C">
      <w:pPr>
        <w:tabs>
          <w:tab w:val="left" w:pos="5954"/>
        </w:tabs>
        <w:jc w:val="both"/>
        <w:rPr>
          <w:b w:val="0"/>
          <w:bCs w:val="0"/>
          <w:sz w:val="24"/>
          <w:szCs w:val="24"/>
        </w:rPr>
      </w:pPr>
    </w:p>
    <w:p w:rsidR="0079616C" w:rsidRPr="00D735C8" w:rsidRDefault="0079616C" w:rsidP="0079616C">
      <w:pPr>
        <w:tabs>
          <w:tab w:val="left" w:pos="5954"/>
        </w:tabs>
        <w:jc w:val="both"/>
        <w:rPr>
          <w:b w:val="0"/>
          <w:bCs w:val="0"/>
          <w:sz w:val="24"/>
          <w:szCs w:val="24"/>
        </w:rPr>
      </w:pPr>
      <w:r w:rsidRPr="00D735C8">
        <w:rPr>
          <w:sz w:val="24"/>
          <w:szCs w:val="24"/>
        </w:rPr>
        <w:t xml:space="preserve">                                                                                   </w:t>
      </w:r>
    </w:p>
    <w:p w:rsidR="0079616C" w:rsidRPr="00D735C8" w:rsidRDefault="0079616C" w:rsidP="0079616C">
      <w:pPr>
        <w:tabs>
          <w:tab w:val="left" w:pos="5954"/>
        </w:tabs>
        <w:jc w:val="both"/>
        <w:rPr>
          <w:sz w:val="24"/>
          <w:szCs w:val="24"/>
        </w:rPr>
      </w:pPr>
    </w:p>
    <w:p w:rsidR="0079616C" w:rsidRDefault="0079616C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D735C8" w:rsidRDefault="00D735C8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D735C8" w:rsidRDefault="00D735C8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D735C8" w:rsidRDefault="00D735C8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D735C8" w:rsidRDefault="00D735C8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D735C8" w:rsidRDefault="00D735C8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D735C8" w:rsidRDefault="00D735C8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D735C8" w:rsidRDefault="00D735C8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D735C8" w:rsidRDefault="00D735C8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D735C8" w:rsidRDefault="00D735C8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D735C8" w:rsidRDefault="00D735C8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D735C8" w:rsidRDefault="00D735C8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D735C8" w:rsidRDefault="00D735C8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D735C8" w:rsidRDefault="00D735C8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D735C8" w:rsidRDefault="00D735C8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D735C8" w:rsidRDefault="00D735C8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98"/>
        <w:gridCol w:w="1913"/>
        <w:gridCol w:w="4201"/>
      </w:tblGrid>
      <w:tr w:rsidR="00273DD5" w:rsidTr="00273DD5">
        <w:tc>
          <w:tcPr>
            <w:tcW w:w="409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Башкортостан Республика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районы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районы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советы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биләмә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хакимәте</w:t>
            </w:r>
          </w:p>
        </w:tc>
        <w:tc>
          <w:tcPr>
            <w:tcW w:w="191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990600" cy="1343025"/>
                  <wp:effectExtent l="0" t="0" r="0" b="9525"/>
                  <wp:docPr id="8" name="Рисунок 8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Арметовский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864D80" w:rsidRDefault="00864D80" w:rsidP="00864D8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«___» ________ 2023 й.          №_____            «____» _________  2023 г.</w:t>
      </w:r>
    </w:p>
    <w:p w:rsidR="00273DD5" w:rsidRDefault="00273DD5" w:rsidP="00273DD5">
      <w:pPr>
        <w:ind w:firstLine="540"/>
        <w:jc w:val="center"/>
        <w:rPr>
          <w:bCs w:val="0"/>
          <w:sz w:val="24"/>
          <w:szCs w:val="24"/>
          <w:lang w:val="ba-RU"/>
        </w:rPr>
      </w:pPr>
      <w:r>
        <w:rPr>
          <w:sz w:val="24"/>
          <w:szCs w:val="24"/>
          <w:lang w:val="ba-RU"/>
        </w:rPr>
        <w:t>ҠАРАР                                                                         ПОСТАНОВЛЕНИЕ</w:t>
      </w:r>
    </w:p>
    <w:p w:rsidR="00273DD5" w:rsidRDefault="00273DD5" w:rsidP="00273DD5">
      <w:pPr>
        <w:ind w:firstLine="540"/>
        <w:rPr>
          <w:rFonts w:cstheme="minorBidi"/>
          <w:sz w:val="24"/>
          <w:szCs w:val="24"/>
          <w:lang w:val="ba-RU"/>
        </w:rPr>
      </w:pPr>
      <w:r>
        <w:rPr>
          <w:sz w:val="24"/>
          <w:szCs w:val="24"/>
          <w:lang w:val="ba-RU"/>
        </w:rPr>
        <w:t>Түбәнге Әрмет ауылы                                                           село Нижнеарметово</w:t>
      </w:r>
    </w:p>
    <w:p w:rsidR="00273DD5" w:rsidRDefault="00273DD5" w:rsidP="00273DD5">
      <w:pPr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Об аннулировании адресов</w:t>
      </w:r>
    </w:p>
    <w:p w:rsidR="00273DD5" w:rsidRDefault="00273DD5" w:rsidP="00273DD5">
      <w:pPr>
        <w:jc w:val="center"/>
        <w:rPr>
          <w:b w:val="0"/>
          <w:sz w:val="24"/>
          <w:szCs w:val="24"/>
        </w:rPr>
      </w:pPr>
    </w:p>
    <w:p w:rsidR="00273DD5" w:rsidRDefault="00273DD5" w:rsidP="00273DD5">
      <w:pPr>
        <w:pStyle w:val="a9"/>
        <w:spacing w:after="0"/>
        <w:jc w:val="both"/>
      </w:pPr>
      <w:r>
        <w:rPr>
          <w:sz w:val="26"/>
        </w:rPr>
        <w:t xml:space="preserve">           </w:t>
      </w:r>
      <w: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№1221,</w:t>
      </w:r>
    </w:p>
    <w:p w:rsidR="00273DD5" w:rsidRDefault="00273DD5" w:rsidP="00273DD5">
      <w:pPr>
        <w:jc w:val="center"/>
        <w:rPr>
          <w:sz w:val="24"/>
          <w:szCs w:val="24"/>
        </w:rPr>
      </w:pPr>
    </w:p>
    <w:p w:rsidR="00273DD5" w:rsidRDefault="00273DD5" w:rsidP="00273DD5">
      <w:pPr>
        <w:jc w:val="center"/>
        <w:rPr>
          <w:b w:val="0"/>
          <w:sz w:val="6"/>
          <w:szCs w:val="6"/>
        </w:rPr>
      </w:pPr>
    </w:p>
    <w:p w:rsidR="00273DD5" w:rsidRDefault="00273DD5" w:rsidP="00273DD5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ПОСТАНОВЛЯЮ:</w:t>
      </w:r>
    </w:p>
    <w:p w:rsidR="00273DD5" w:rsidRDefault="00273DD5" w:rsidP="00273DD5">
      <w:pPr>
        <w:tabs>
          <w:tab w:val="left" w:pos="284"/>
          <w:tab w:val="left" w:pos="989"/>
        </w:tabs>
        <w:spacing w:after="200"/>
        <w:ind w:left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1.Аннулировать следующие адреса:</w:t>
      </w:r>
    </w:p>
    <w:p w:rsidR="00273DD5" w:rsidRDefault="00273DD5" w:rsidP="00273DD5">
      <w:pPr>
        <w:tabs>
          <w:tab w:val="left" w:pos="284"/>
          <w:tab w:val="left" w:pos="989"/>
        </w:tabs>
        <w:spacing w:after="200"/>
        <w:ind w:left="7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Российская Федерация, Республика Башкортостан, муниципальный район </w:t>
      </w:r>
      <w:proofErr w:type="spellStart"/>
      <w:r>
        <w:rPr>
          <w:color w:val="000000"/>
          <w:sz w:val="24"/>
          <w:szCs w:val="24"/>
        </w:rPr>
        <w:t>Ишимбайский</w:t>
      </w:r>
      <w:proofErr w:type="spellEnd"/>
      <w:r>
        <w:rPr>
          <w:color w:val="000000"/>
          <w:sz w:val="24"/>
          <w:szCs w:val="24"/>
        </w:rPr>
        <w:t xml:space="preserve">, сельское поселение </w:t>
      </w:r>
      <w:proofErr w:type="spellStart"/>
      <w:r>
        <w:rPr>
          <w:color w:val="000000"/>
          <w:sz w:val="24"/>
          <w:szCs w:val="24"/>
        </w:rPr>
        <w:t>Арметовский</w:t>
      </w:r>
      <w:proofErr w:type="spellEnd"/>
      <w:r>
        <w:rPr>
          <w:color w:val="000000"/>
          <w:sz w:val="24"/>
          <w:szCs w:val="24"/>
        </w:rPr>
        <w:t xml:space="preserve"> сельсовет, деревня </w:t>
      </w:r>
      <w:proofErr w:type="spellStart"/>
      <w:r>
        <w:rPr>
          <w:color w:val="000000"/>
          <w:sz w:val="24"/>
          <w:szCs w:val="24"/>
        </w:rPr>
        <w:t>Верхнеарметово</w:t>
      </w:r>
      <w:proofErr w:type="spellEnd"/>
      <w:r>
        <w:rPr>
          <w:color w:val="000000"/>
          <w:sz w:val="24"/>
          <w:szCs w:val="24"/>
        </w:rPr>
        <w:t>, улица 1 Мая, земельный участок 25</w:t>
      </w:r>
    </w:p>
    <w:p w:rsidR="00273DD5" w:rsidRDefault="00273DD5" w:rsidP="00273DD5">
      <w:pPr>
        <w:tabs>
          <w:tab w:val="left" w:pos="284"/>
          <w:tab w:val="left" w:pos="989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Причина аннулирования: снятие с кадастрового учета объекта адресации 15.02.2022г.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Уникальный номер адреса объекта адресации в ГАР: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b</w:t>
      </w:r>
      <w:proofErr w:type="gramEnd"/>
      <w:r>
        <w:rPr>
          <w:rFonts w:ascii="Arial" w:hAnsi="Arial" w:cs="Arial"/>
          <w:color w:val="000000"/>
          <w:sz w:val="21"/>
          <w:szCs w:val="21"/>
        </w:rPr>
        <w:t>04da91d-3f35-48af-96bc-0a02f35e2c20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</w:p>
    <w:p w:rsidR="00273DD5" w:rsidRDefault="00273DD5" w:rsidP="00273DD5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Кадастровый номер объекта адресации: 02:28:010101:214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73DD5" w:rsidRDefault="00273DD5" w:rsidP="00273DD5">
      <w:pPr>
        <w:tabs>
          <w:tab w:val="left" w:pos="284"/>
          <w:tab w:val="left" w:pos="989"/>
        </w:tabs>
        <w:spacing w:after="200"/>
        <w:ind w:left="7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Российская Федерация, Республика Башкортостан, муниципальный район </w:t>
      </w:r>
      <w:proofErr w:type="spellStart"/>
      <w:r>
        <w:rPr>
          <w:color w:val="000000"/>
          <w:sz w:val="24"/>
          <w:szCs w:val="24"/>
        </w:rPr>
        <w:t>Ишимбайский</w:t>
      </w:r>
      <w:proofErr w:type="spellEnd"/>
      <w:r>
        <w:rPr>
          <w:color w:val="000000"/>
          <w:sz w:val="24"/>
          <w:szCs w:val="24"/>
        </w:rPr>
        <w:t xml:space="preserve">, сельское поселение </w:t>
      </w:r>
      <w:proofErr w:type="spellStart"/>
      <w:r>
        <w:rPr>
          <w:color w:val="000000"/>
          <w:sz w:val="24"/>
          <w:szCs w:val="24"/>
        </w:rPr>
        <w:t>Арметовский</w:t>
      </w:r>
      <w:proofErr w:type="spellEnd"/>
      <w:r>
        <w:rPr>
          <w:color w:val="000000"/>
          <w:sz w:val="24"/>
          <w:szCs w:val="24"/>
        </w:rPr>
        <w:t xml:space="preserve"> сельсовет, деревня </w:t>
      </w:r>
      <w:proofErr w:type="spellStart"/>
      <w:r>
        <w:rPr>
          <w:color w:val="000000"/>
          <w:sz w:val="24"/>
          <w:szCs w:val="24"/>
        </w:rPr>
        <w:t>Верхнеарметово</w:t>
      </w:r>
      <w:proofErr w:type="spellEnd"/>
      <w:r>
        <w:rPr>
          <w:color w:val="000000"/>
          <w:sz w:val="24"/>
          <w:szCs w:val="24"/>
        </w:rPr>
        <w:t>, улица 1 Мая, земельный участок 23</w:t>
      </w:r>
    </w:p>
    <w:p w:rsidR="00273DD5" w:rsidRDefault="00273DD5" w:rsidP="00273DD5">
      <w:pPr>
        <w:tabs>
          <w:tab w:val="left" w:pos="284"/>
          <w:tab w:val="left" w:pos="989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Причина аннулирования: снятие с кадастрового учета объекта адресации 31.05.2022г.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Уникальный номер адреса объекта адресации в ГАР: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pt-BR"/>
        </w:rPr>
        <w:t>f</w:t>
      </w:r>
      <w:r>
        <w:rPr>
          <w:rFonts w:ascii="Arial" w:hAnsi="Arial" w:cs="Arial"/>
          <w:color w:val="000000"/>
          <w:sz w:val="21"/>
          <w:szCs w:val="21"/>
        </w:rPr>
        <w:t>734</w:t>
      </w:r>
      <w:r>
        <w:rPr>
          <w:rFonts w:ascii="Arial" w:hAnsi="Arial" w:cs="Arial"/>
          <w:color w:val="000000"/>
          <w:sz w:val="21"/>
          <w:szCs w:val="21"/>
          <w:lang w:val="pt-BR"/>
        </w:rPr>
        <w:t>dc</w:t>
      </w:r>
      <w:r>
        <w:rPr>
          <w:rFonts w:ascii="Arial" w:hAnsi="Arial" w:cs="Arial"/>
          <w:color w:val="000000"/>
          <w:sz w:val="21"/>
          <w:szCs w:val="21"/>
        </w:rPr>
        <w:t>96-</w:t>
      </w:r>
      <w:r>
        <w:rPr>
          <w:rFonts w:ascii="Arial" w:hAnsi="Arial" w:cs="Arial"/>
          <w:color w:val="000000"/>
          <w:sz w:val="21"/>
          <w:szCs w:val="21"/>
          <w:lang w:val="pt-BR"/>
        </w:rPr>
        <w:t>c</w:t>
      </w:r>
      <w:r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  <w:lang w:val="pt-BR"/>
        </w:rPr>
        <w:t>fa</w:t>
      </w:r>
      <w:r>
        <w:rPr>
          <w:rFonts w:ascii="Arial" w:hAnsi="Arial" w:cs="Arial"/>
          <w:color w:val="000000"/>
          <w:sz w:val="21"/>
          <w:szCs w:val="21"/>
        </w:rPr>
        <w:t>-4</w:t>
      </w:r>
      <w:r>
        <w:rPr>
          <w:rFonts w:ascii="Arial" w:hAnsi="Arial" w:cs="Arial"/>
          <w:color w:val="000000"/>
          <w:sz w:val="21"/>
          <w:szCs w:val="21"/>
          <w:lang w:val="pt-BR"/>
        </w:rPr>
        <w:t>cca</w:t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  <w:lang w:val="pt-BR"/>
        </w:rPr>
        <w:t>a</w:t>
      </w:r>
      <w:r>
        <w:rPr>
          <w:rFonts w:ascii="Arial" w:hAnsi="Arial" w:cs="Arial"/>
          <w:color w:val="000000"/>
          <w:sz w:val="21"/>
          <w:szCs w:val="21"/>
        </w:rPr>
        <w:t>427-</w:t>
      </w:r>
      <w:r>
        <w:rPr>
          <w:rFonts w:ascii="Arial" w:hAnsi="Arial" w:cs="Arial"/>
          <w:color w:val="000000"/>
          <w:sz w:val="21"/>
          <w:szCs w:val="21"/>
          <w:lang w:val="pt-BR"/>
        </w:rPr>
        <w:t>b</w:t>
      </w:r>
      <w:r>
        <w:rPr>
          <w:rFonts w:ascii="Arial" w:hAnsi="Arial" w:cs="Arial"/>
          <w:color w:val="000000"/>
          <w:sz w:val="21"/>
          <w:szCs w:val="21"/>
        </w:rPr>
        <w:t>301</w:t>
      </w:r>
      <w:r>
        <w:rPr>
          <w:rFonts w:ascii="Arial" w:hAnsi="Arial" w:cs="Arial"/>
          <w:color w:val="000000"/>
          <w:sz w:val="21"/>
          <w:szCs w:val="21"/>
          <w:lang w:val="pt-BR"/>
        </w:rPr>
        <w:t>d</w:t>
      </w:r>
      <w:r>
        <w:rPr>
          <w:rFonts w:ascii="Arial" w:hAnsi="Arial" w:cs="Arial"/>
          <w:color w:val="000000"/>
          <w:sz w:val="21"/>
          <w:szCs w:val="21"/>
        </w:rPr>
        <w:t>6</w:t>
      </w:r>
      <w:r>
        <w:rPr>
          <w:rFonts w:ascii="Arial" w:hAnsi="Arial" w:cs="Arial"/>
          <w:color w:val="000000"/>
          <w:sz w:val="21"/>
          <w:szCs w:val="21"/>
          <w:lang w:val="pt-BR"/>
        </w:rPr>
        <w:t>a</w:t>
      </w:r>
      <w:r>
        <w:rPr>
          <w:rFonts w:ascii="Arial" w:hAnsi="Arial" w:cs="Arial"/>
          <w:color w:val="000000"/>
          <w:sz w:val="21"/>
          <w:szCs w:val="21"/>
        </w:rPr>
        <w:t>358</w:t>
      </w:r>
      <w:r>
        <w:rPr>
          <w:rFonts w:ascii="Arial" w:hAnsi="Arial" w:cs="Arial"/>
          <w:color w:val="000000"/>
          <w:sz w:val="21"/>
          <w:szCs w:val="21"/>
          <w:lang w:val="pt-BR"/>
        </w:rPr>
        <w:t>bc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</w:p>
    <w:p w:rsidR="00273DD5" w:rsidRDefault="00273DD5" w:rsidP="00273DD5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Кадастровый номер объекта адресации: 02:28:010101:213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73DD5" w:rsidRDefault="00273DD5" w:rsidP="00273DD5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273DD5" w:rsidRDefault="00273DD5" w:rsidP="00273DD5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273DD5" w:rsidRDefault="00273DD5" w:rsidP="00273DD5">
      <w:pPr>
        <w:tabs>
          <w:tab w:val="left" w:pos="989"/>
        </w:tabs>
        <w:jc w:val="both"/>
        <w:rPr>
          <w:sz w:val="24"/>
          <w:szCs w:val="24"/>
        </w:rPr>
      </w:pPr>
    </w:p>
    <w:p w:rsidR="00273DD5" w:rsidRDefault="00273DD5" w:rsidP="00273DD5">
      <w:pPr>
        <w:tabs>
          <w:tab w:val="left" w:pos="989"/>
        </w:tabs>
        <w:jc w:val="both"/>
        <w:rPr>
          <w:sz w:val="24"/>
          <w:szCs w:val="24"/>
        </w:rPr>
      </w:pPr>
    </w:p>
    <w:p w:rsidR="00273DD5" w:rsidRDefault="00273DD5" w:rsidP="00273DD5">
      <w:pPr>
        <w:tabs>
          <w:tab w:val="left" w:pos="9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сельского поселения                                           А.А. </w:t>
      </w:r>
      <w:proofErr w:type="spellStart"/>
      <w:r>
        <w:rPr>
          <w:sz w:val="24"/>
          <w:szCs w:val="24"/>
        </w:rPr>
        <w:t>Шагиев</w:t>
      </w:r>
      <w:proofErr w:type="spellEnd"/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98"/>
        <w:gridCol w:w="1913"/>
        <w:gridCol w:w="4201"/>
      </w:tblGrid>
      <w:tr w:rsidR="00273DD5" w:rsidTr="00864D80">
        <w:tc>
          <w:tcPr>
            <w:tcW w:w="409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Башкортостан Республика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районы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районы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советы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биләмә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хакимәте</w:t>
            </w:r>
          </w:p>
        </w:tc>
        <w:tc>
          <w:tcPr>
            <w:tcW w:w="191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990600" cy="1343025"/>
                  <wp:effectExtent l="0" t="0" r="0" b="9525"/>
                  <wp:docPr id="7" name="Рисунок 7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Арметовский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864D80" w:rsidRDefault="00864D80" w:rsidP="00864D8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«___» ________ 2023 й.          №_____            «____» _________  2023 г.</w:t>
      </w:r>
    </w:p>
    <w:p w:rsidR="00273DD5" w:rsidRDefault="00273DD5" w:rsidP="00273DD5">
      <w:pPr>
        <w:ind w:firstLine="540"/>
        <w:jc w:val="center"/>
        <w:rPr>
          <w:bCs w:val="0"/>
          <w:sz w:val="24"/>
          <w:szCs w:val="24"/>
          <w:lang w:val="ba-RU"/>
        </w:rPr>
      </w:pPr>
      <w:r>
        <w:rPr>
          <w:sz w:val="24"/>
          <w:szCs w:val="24"/>
          <w:lang w:val="ba-RU"/>
        </w:rPr>
        <w:t>ҠАРАР                                                                         ПОСТАНОВЛЕНИЕ</w:t>
      </w:r>
    </w:p>
    <w:p w:rsidR="00273DD5" w:rsidRDefault="00273DD5" w:rsidP="00273DD5">
      <w:pPr>
        <w:ind w:firstLine="540"/>
        <w:rPr>
          <w:rFonts w:cstheme="minorBidi"/>
          <w:sz w:val="24"/>
          <w:szCs w:val="24"/>
          <w:lang w:val="ba-RU"/>
        </w:rPr>
      </w:pPr>
      <w:r>
        <w:rPr>
          <w:sz w:val="24"/>
          <w:szCs w:val="24"/>
          <w:lang w:val="ba-RU"/>
        </w:rPr>
        <w:t>Түбәнге Әрмет ауылы                                                           село Нижнеарметово</w:t>
      </w:r>
    </w:p>
    <w:p w:rsidR="00273DD5" w:rsidRDefault="00273DD5" w:rsidP="00273DD5">
      <w:pPr>
        <w:rPr>
          <w:sz w:val="24"/>
          <w:szCs w:val="24"/>
        </w:rPr>
      </w:pPr>
      <w:r>
        <w:rPr>
          <w:b w:val="0"/>
          <w:sz w:val="24"/>
          <w:szCs w:val="24"/>
        </w:rPr>
        <w:t>Об аннулировании адресов</w:t>
      </w:r>
    </w:p>
    <w:p w:rsidR="00273DD5" w:rsidRDefault="00273DD5" w:rsidP="00273DD5">
      <w:pPr>
        <w:rPr>
          <w:b w:val="0"/>
          <w:sz w:val="24"/>
          <w:szCs w:val="24"/>
        </w:rPr>
      </w:pPr>
    </w:p>
    <w:p w:rsidR="00273DD5" w:rsidRDefault="00273DD5" w:rsidP="00273DD5">
      <w:pPr>
        <w:rPr>
          <w:b w:val="0"/>
          <w:sz w:val="24"/>
          <w:szCs w:val="24"/>
        </w:rPr>
      </w:pPr>
    </w:p>
    <w:p w:rsidR="00273DD5" w:rsidRDefault="00273DD5" w:rsidP="00273DD5">
      <w:pPr>
        <w:pStyle w:val="a9"/>
        <w:spacing w:after="0"/>
        <w:jc w:val="both"/>
      </w:pPr>
      <w:r>
        <w:rPr>
          <w:sz w:val="26"/>
        </w:rPr>
        <w:t xml:space="preserve">           </w:t>
      </w:r>
      <w: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№1221,</w:t>
      </w:r>
    </w:p>
    <w:p w:rsidR="00273DD5" w:rsidRDefault="00273DD5" w:rsidP="00273DD5">
      <w:pPr>
        <w:rPr>
          <w:sz w:val="24"/>
          <w:szCs w:val="24"/>
        </w:rPr>
      </w:pPr>
    </w:p>
    <w:p w:rsidR="00273DD5" w:rsidRDefault="00273DD5" w:rsidP="00273DD5">
      <w:pPr>
        <w:jc w:val="center"/>
        <w:rPr>
          <w:b w:val="0"/>
          <w:sz w:val="6"/>
          <w:szCs w:val="6"/>
        </w:rPr>
      </w:pPr>
    </w:p>
    <w:p w:rsidR="00273DD5" w:rsidRDefault="00273DD5" w:rsidP="00273DD5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ПОСТАНОВЛЯЮ:</w:t>
      </w:r>
    </w:p>
    <w:p w:rsidR="00273DD5" w:rsidRDefault="00273DD5" w:rsidP="00273DD5">
      <w:pPr>
        <w:ind w:firstLine="709"/>
        <w:jc w:val="both"/>
        <w:rPr>
          <w:b w:val="0"/>
          <w:sz w:val="24"/>
          <w:szCs w:val="24"/>
        </w:rPr>
      </w:pPr>
    </w:p>
    <w:p w:rsidR="00273DD5" w:rsidRDefault="00273DD5" w:rsidP="00273DD5">
      <w:pPr>
        <w:pStyle w:val="a8"/>
        <w:tabs>
          <w:tab w:val="left" w:pos="284"/>
          <w:tab w:val="left" w:pos="989"/>
        </w:tabs>
        <w:spacing w:after="2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1.Аннулировать следующие адреса:</w:t>
      </w:r>
    </w:p>
    <w:p w:rsidR="00273DD5" w:rsidRDefault="00273DD5" w:rsidP="00273DD5">
      <w:pPr>
        <w:pStyle w:val="a8"/>
        <w:tabs>
          <w:tab w:val="left" w:pos="284"/>
          <w:tab w:val="left" w:pos="989"/>
        </w:tabs>
        <w:spacing w:after="20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73DD5" w:rsidRDefault="00273DD5" w:rsidP="00273DD5">
      <w:pPr>
        <w:pStyle w:val="a8"/>
        <w:numPr>
          <w:ilvl w:val="1"/>
          <w:numId w:val="8"/>
        </w:numPr>
        <w:tabs>
          <w:tab w:val="left" w:pos="284"/>
          <w:tab w:val="left" w:pos="98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Российская Федерация, Республика Башкортостан, муниципальный район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Ишимбайский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сельское поселение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Арметовский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сельсовет, деревня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Верхнеарметово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улица Советская, земельный участок 192.</w:t>
      </w:r>
    </w:p>
    <w:p w:rsidR="00273DD5" w:rsidRDefault="00273DD5" w:rsidP="00273DD5">
      <w:pPr>
        <w:tabs>
          <w:tab w:val="left" w:pos="284"/>
          <w:tab w:val="left" w:pos="989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Причина аннулирования: снятие с кадастрового учета объекта адресации 25.06.2021г.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Уникальный номер адреса объекта адресации в ГАР: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6203a076-4a9c-4ce6-b780-38e6d76c46e6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Кадастровый номер объекта адресации: 02:28:010101:200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73DD5" w:rsidRDefault="00273DD5" w:rsidP="00273DD5">
      <w:pPr>
        <w:pStyle w:val="a8"/>
        <w:numPr>
          <w:ilvl w:val="1"/>
          <w:numId w:val="9"/>
        </w:numPr>
        <w:tabs>
          <w:tab w:val="left" w:pos="284"/>
          <w:tab w:val="left" w:pos="98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Российская Федерация, Республика Башкортостан, муниципальный район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Ишимбайский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сельское поселение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Арметовский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сельсовет, деревня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Верхнеарметово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улица Советская, земельный участок 127.</w:t>
      </w:r>
    </w:p>
    <w:p w:rsidR="00273DD5" w:rsidRDefault="00273DD5" w:rsidP="00273DD5">
      <w:pPr>
        <w:tabs>
          <w:tab w:val="left" w:pos="284"/>
          <w:tab w:val="left" w:pos="989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Причина аннулирования: снятие с кадастрового учета объекта адресации 19.08.2022г.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Уникальный номер адреса объекта адресации в ГАР: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429ffa15-e9e8-4b6f-9b81-546490248fd6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Кадастровый номер объекта адресации: 02:28:010101:244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73DD5" w:rsidRDefault="00273DD5" w:rsidP="00273DD5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273DD5" w:rsidRDefault="00273DD5" w:rsidP="00273DD5">
      <w:pPr>
        <w:tabs>
          <w:tab w:val="left" w:pos="989"/>
        </w:tabs>
        <w:jc w:val="both"/>
        <w:rPr>
          <w:sz w:val="24"/>
          <w:szCs w:val="24"/>
        </w:rPr>
      </w:pPr>
    </w:p>
    <w:p w:rsidR="00273DD5" w:rsidRDefault="00273DD5" w:rsidP="00273DD5">
      <w:pPr>
        <w:tabs>
          <w:tab w:val="left" w:pos="989"/>
        </w:tabs>
        <w:jc w:val="both"/>
        <w:rPr>
          <w:sz w:val="24"/>
          <w:szCs w:val="24"/>
        </w:rPr>
      </w:pPr>
    </w:p>
    <w:p w:rsidR="00273DD5" w:rsidRDefault="00273DD5" w:rsidP="00273DD5">
      <w:pPr>
        <w:tabs>
          <w:tab w:val="left" w:pos="9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сельского поселения                                                          А.А. </w:t>
      </w:r>
      <w:proofErr w:type="spellStart"/>
      <w:r>
        <w:rPr>
          <w:sz w:val="24"/>
          <w:szCs w:val="24"/>
        </w:rPr>
        <w:t>Шагиев</w:t>
      </w:r>
      <w:proofErr w:type="spellEnd"/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98"/>
        <w:gridCol w:w="1913"/>
        <w:gridCol w:w="4201"/>
      </w:tblGrid>
      <w:tr w:rsidR="00273DD5" w:rsidTr="00864D80">
        <w:tc>
          <w:tcPr>
            <w:tcW w:w="409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Башкортостан Республика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районы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районы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советы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биләмә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хакимәте</w:t>
            </w:r>
          </w:p>
        </w:tc>
        <w:tc>
          <w:tcPr>
            <w:tcW w:w="191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990600" cy="1343025"/>
                  <wp:effectExtent l="0" t="0" r="0" b="9525"/>
                  <wp:docPr id="6" name="Рисунок 6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Арметовский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864D80" w:rsidRDefault="00864D80" w:rsidP="00864D8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«___» ________ 2023 й.          №_____            «____» _________  2023 г.</w:t>
      </w:r>
    </w:p>
    <w:p w:rsidR="00273DD5" w:rsidRDefault="00273DD5" w:rsidP="00273DD5">
      <w:pPr>
        <w:ind w:firstLine="540"/>
        <w:jc w:val="center"/>
        <w:rPr>
          <w:bCs w:val="0"/>
          <w:sz w:val="24"/>
          <w:szCs w:val="24"/>
          <w:lang w:val="ba-RU"/>
        </w:rPr>
      </w:pPr>
      <w:r>
        <w:rPr>
          <w:sz w:val="24"/>
          <w:szCs w:val="24"/>
          <w:lang w:val="ba-RU"/>
        </w:rPr>
        <w:t>ҠАРАР                                                                         ПОСТАНОВЛЕНИЕ</w:t>
      </w:r>
    </w:p>
    <w:p w:rsidR="00273DD5" w:rsidRDefault="00273DD5" w:rsidP="00273DD5">
      <w:pPr>
        <w:ind w:firstLine="540"/>
        <w:rPr>
          <w:rFonts w:cstheme="minorBidi"/>
          <w:sz w:val="24"/>
          <w:szCs w:val="24"/>
          <w:lang w:val="ba-RU"/>
        </w:rPr>
      </w:pPr>
      <w:r>
        <w:rPr>
          <w:sz w:val="24"/>
          <w:szCs w:val="24"/>
          <w:lang w:val="ba-RU"/>
        </w:rPr>
        <w:t>Түбәнге Әрмет ауылы                                                           село Нижнеарметово</w:t>
      </w:r>
    </w:p>
    <w:p w:rsidR="00273DD5" w:rsidRDefault="00273DD5" w:rsidP="00273DD5">
      <w:pPr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Об аннулировании адресов</w:t>
      </w:r>
    </w:p>
    <w:p w:rsidR="00273DD5" w:rsidRDefault="00273DD5" w:rsidP="00273DD5">
      <w:pPr>
        <w:jc w:val="center"/>
        <w:rPr>
          <w:b w:val="0"/>
          <w:sz w:val="24"/>
          <w:szCs w:val="24"/>
        </w:rPr>
      </w:pPr>
    </w:p>
    <w:p w:rsidR="00273DD5" w:rsidRDefault="00273DD5" w:rsidP="00273DD5">
      <w:pPr>
        <w:pStyle w:val="a9"/>
        <w:spacing w:after="0"/>
        <w:jc w:val="both"/>
      </w:pPr>
      <w:r>
        <w:rPr>
          <w:sz w:val="26"/>
        </w:rPr>
        <w:t xml:space="preserve">           </w:t>
      </w:r>
      <w: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№1221,</w:t>
      </w:r>
    </w:p>
    <w:p w:rsidR="00273DD5" w:rsidRDefault="00273DD5" w:rsidP="00273DD5">
      <w:pPr>
        <w:jc w:val="center"/>
        <w:rPr>
          <w:sz w:val="24"/>
          <w:szCs w:val="24"/>
        </w:rPr>
      </w:pPr>
    </w:p>
    <w:p w:rsidR="00273DD5" w:rsidRDefault="00273DD5" w:rsidP="00273DD5">
      <w:pPr>
        <w:jc w:val="center"/>
        <w:rPr>
          <w:b w:val="0"/>
          <w:sz w:val="6"/>
          <w:szCs w:val="6"/>
        </w:rPr>
      </w:pPr>
    </w:p>
    <w:p w:rsidR="00273DD5" w:rsidRDefault="00273DD5" w:rsidP="00273DD5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ПОСТАНОВЛЯЮ:</w:t>
      </w:r>
    </w:p>
    <w:p w:rsidR="00273DD5" w:rsidRDefault="00273DD5" w:rsidP="00273DD5">
      <w:pPr>
        <w:tabs>
          <w:tab w:val="left" w:pos="284"/>
          <w:tab w:val="left" w:pos="989"/>
        </w:tabs>
        <w:spacing w:after="200"/>
        <w:ind w:left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1.Аннулировать следующие адреса:</w:t>
      </w:r>
    </w:p>
    <w:p w:rsidR="00273DD5" w:rsidRDefault="00273DD5" w:rsidP="00273DD5">
      <w:pPr>
        <w:pStyle w:val="a8"/>
        <w:numPr>
          <w:ilvl w:val="1"/>
          <w:numId w:val="10"/>
        </w:numPr>
        <w:tabs>
          <w:tab w:val="left" w:pos="284"/>
          <w:tab w:val="left" w:pos="98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Российская Федерация, Республика Башкортостан, муниципальный район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Ишимбайский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сельское поселение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Арметовский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сельсовет, деревня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Верхнеарметово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улица 1 Мая, земельный участок 27.</w:t>
      </w:r>
    </w:p>
    <w:p w:rsidR="00273DD5" w:rsidRDefault="00273DD5" w:rsidP="00273DD5">
      <w:pPr>
        <w:tabs>
          <w:tab w:val="left" w:pos="284"/>
          <w:tab w:val="left" w:pos="989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Причина аннулирования: снятие с кадастрового учета объекта адресации 31.05.2022г.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Уникальный номер адреса объекта адресации в ГАР: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06b2128e-fc70-485b-bf9b-2a1a65a1c4a6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273DD5" w:rsidRDefault="00273DD5" w:rsidP="00273DD5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Кадастровый номер объекта адресации: 02:28:010101:215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273DD5" w:rsidRDefault="00273DD5" w:rsidP="00273DD5">
      <w:pPr>
        <w:pStyle w:val="a8"/>
        <w:numPr>
          <w:ilvl w:val="1"/>
          <w:numId w:val="10"/>
        </w:numPr>
        <w:tabs>
          <w:tab w:val="left" w:pos="284"/>
          <w:tab w:val="left" w:pos="989"/>
        </w:tabs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Российская Федерация, Республика Башкортостан, муниципальный район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Ишимбайский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сельское поселение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Арметовский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сельсовет, деревня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Верхнеарметово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улица 1 Мая, земельный участок 29.</w:t>
      </w:r>
    </w:p>
    <w:p w:rsidR="00273DD5" w:rsidRDefault="00273DD5" w:rsidP="00273DD5">
      <w:pPr>
        <w:tabs>
          <w:tab w:val="left" w:pos="284"/>
          <w:tab w:val="left" w:pos="989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Причина аннулирования: снятие с кадастрового учета объекта адресации 15.02.2022г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Уникальный номер адреса объекта адресации в ГАР: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c</w:t>
      </w:r>
      <w:proofErr w:type="gramEnd"/>
      <w:r>
        <w:rPr>
          <w:rFonts w:ascii="Arial" w:hAnsi="Arial" w:cs="Arial"/>
          <w:color w:val="000000"/>
          <w:sz w:val="21"/>
          <w:szCs w:val="21"/>
        </w:rPr>
        <w:t>6745f56-3f30-49a1-8ca1-a2d35d5ee20b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273DD5" w:rsidRDefault="00273DD5" w:rsidP="00273DD5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Кадастровый номер объекта адресации: 02:28:010101:216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273DD5" w:rsidRDefault="00273DD5" w:rsidP="00273DD5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273DD5" w:rsidRDefault="00273DD5" w:rsidP="00273DD5">
      <w:pPr>
        <w:tabs>
          <w:tab w:val="left" w:pos="989"/>
        </w:tabs>
        <w:jc w:val="both"/>
        <w:rPr>
          <w:sz w:val="24"/>
          <w:szCs w:val="24"/>
        </w:rPr>
      </w:pPr>
    </w:p>
    <w:p w:rsidR="00273DD5" w:rsidRDefault="00273DD5" w:rsidP="00273DD5">
      <w:pPr>
        <w:tabs>
          <w:tab w:val="left" w:pos="9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сельского поселения                                           А.А. </w:t>
      </w:r>
      <w:proofErr w:type="spellStart"/>
      <w:r>
        <w:rPr>
          <w:sz w:val="24"/>
          <w:szCs w:val="24"/>
        </w:rPr>
        <w:t>Шагиев</w:t>
      </w:r>
      <w:proofErr w:type="spellEnd"/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98"/>
        <w:gridCol w:w="1913"/>
        <w:gridCol w:w="4201"/>
      </w:tblGrid>
      <w:tr w:rsidR="00273DD5" w:rsidTr="00864D80">
        <w:tc>
          <w:tcPr>
            <w:tcW w:w="409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Башкортостан Республика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Ишембай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районы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районы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Әрмет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советы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биләмә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хакимәте</w:t>
            </w:r>
          </w:p>
        </w:tc>
        <w:tc>
          <w:tcPr>
            <w:tcW w:w="191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990600" cy="1343025"/>
                  <wp:effectExtent l="0" t="0" r="0" b="9525"/>
                  <wp:docPr id="5" name="Рисунок 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Арметовский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Ишимбайский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</w:t>
            </w:r>
          </w:p>
          <w:p w:rsidR="00273DD5" w:rsidRDefault="00273DD5">
            <w:pPr>
              <w:pStyle w:val="1"/>
              <w:spacing w:line="256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864D80" w:rsidRDefault="00864D80" w:rsidP="00864D8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«___» ________ 2023 й.          №_____            «____» _________  2023 г.</w:t>
      </w:r>
    </w:p>
    <w:p w:rsidR="00273DD5" w:rsidRDefault="00273DD5" w:rsidP="00273DD5">
      <w:pPr>
        <w:ind w:firstLine="540"/>
        <w:jc w:val="center"/>
        <w:rPr>
          <w:bCs w:val="0"/>
          <w:sz w:val="24"/>
          <w:szCs w:val="24"/>
          <w:lang w:val="ba-RU"/>
        </w:rPr>
      </w:pPr>
      <w:r>
        <w:rPr>
          <w:sz w:val="24"/>
          <w:szCs w:val="24"/>
          <w:lang w:val="ba-RU"/>
        </w:rPr>
        <w:t>ҠАРАР                                                                         ПОСТАНОВЛЕНИЕ</w:t>
      </w:r>
    </w:p>
    <w:p w:rsidR="00273DD5" w:rsidRDefault="00273DD5" w:rsidP="00273DD5">
      <w:pPr>
        <w:ind w:firstLine="540"/>
        <w:rPr>
          <w:rFonts w:cstheme="minorBidi"/>
          <w:sz w:val="24"/>
          <w:szCs w:val="24"/>
          <w:lang w:val="ba-RU"/>
        </w:rPr>
      </w:pPr>
      <w:r>
        <w:rPr>
          <w:sz w:val="24"/>
          <w:szCs w:val="24"/>
          <w:lang w:val="ba-RU"/>
        </w:rPr>
        <w:t>Түбәнге Әрмет ауылы                                                           село Нижнеарметово</w:t>
      </w:r>
    </w:p>
    <w:p w:rsidR="00273DD5" w:rsidRDefault="00273DD5" w:rsidP="00273DD5">
      <w:pPr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Об аннулировании адресов</w:t>
      </w:r>
    </w:p>
    <w:p w:rsidR="00273DD5" w:rsidRDefault="00273DD5" w:rsidP="00273DD5">
      <w:pPr>
        <w:jc w:val="center"/>
        <w:rPr>
          <w:b w:val="0"/>
          <w:sz w:val="24"/>
          <w:szCs w:val="24"/>
        </w:rPr>
      </w:pPr>
    </w:p>
    <w:p w:rsidR="00273DD5" w:rsidRDefault="00273DD5" w:rsidP="00273DD5">
      <w:pPr>
        <w:pStyle w:val="a9"/>
        <w:spacing w:after="0"/>
        <w:jc w:val="both"/>
      </w:pPr>
      <w:r>
        <w:rPr>
          <w:sz w:val="26"/>
        </w:rPr>
        <w:t xml:space="preserve">           </w:t>
      </w:r>
      <w: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№1221,</w:t>
      </w:r>
    </w:p>
    <w:p w:rsidR="00273DD5" w:rsidRDefault="00273DD5" w:rsidP="00273DD5">
      <w:pPr>
        <w:jc w:val="center"/>
        <w:rPr>
          <w:sz w:val="6"/>
          <w:szCs w:val="6"/>
        </w:rPr>
      </w:pPr>
    </w:p>
    <w:p w:rsidR="00273DD5" w:rsidRDefault="00273DD5" w:rsidP="00273DD5">
      <w:pPr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ПОСТАНОВЛЯЮ:</w:t>
      </w:r>
    </w:p>
    <w:p w:rsidR="00273DD5" w:rsidRDefault="00273DD5" w:rsidP="00273DD5">
      <w:pPr>
        <w:tabs>
          <w:tab w:val="left" w:pos="284"/>
          <w:tab w:val="left" w:pos="989"/>
        </w:tabs>
        <w:spacing w:after="200"/>
        <w:ind w:left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1.Аннулировать следующие адреса:</w:t>
      </w:r>
    </w:p>
    <w:p w:rsidR="00273DD5" w:rsidRDefault="00273DD5" w:rsidP="00273DD5">
      <w:pPr>
        <w:tabs>
          <w:tab w:val="left" w:pos="284"/>
          <w:tab w:val="left" w:pos="989"/>
        </w:tabs>
        <w:spacing w:after="200"/>
        <w:ind w:left="7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Российская Федерация, Республика Башкортостан, муниципальный район </w:t>
      </w:r>
      <w:proofErr w:type="spellStart"/>
      <w:r>
        <w:rPr>
          <w:color w:val="000000"/>
          <w:sz w:val="24"/>
          <w:szCs w:val="24"/>
        </w:rPr>
        <w:t>Ишимбайский</w:t>
      </w:r>
      <w:proofErr w:type="spellEnd"/>
      <w:r>
        <w:rPr>
          <w:color w:val="000000"/>
          <w:sz w:val="24"/>
          <w:szCs w:val="24"/>
        </w:rPr>
        <w:t xml:space="preserve">, сельское поселение </w:t>
      </w:r>
      <w:proofErr w:type="spellStart"/>
      <w:r>
        <w:rPr>
          <w:color w:val="000000"/>
          <w:sz w:val="24"/>
          <w:szCs w:val="24"/>
        </w:rPr>
        <w:t>Арметовский</w:t>
      </w:r>
      <w:proofErr w:type="spellEnd"/>
      <w:r>
        <w:rPr>
          <w:color w:val="000000"/>
          <w:sz w:val="24"/>
          <w:szCs w:val="24"/>
        </w:rPr>
        <w:t xml:space="preserve"> сельсовет, деревня </w:t>
      </w:r>
      <w:proofErr w:type="spellStart"/>
      <w:r>
        <w:rPr>
          <w:color w:val="000000"/>
          <w:sz w:val="24"/>
          <w:szCs w:val="24"/>
        </w:rPr>
        <w:t>Верхнеарметово</w:t>
      </w:r>
      <w:proofErr w:type="spellEnd"/>
      <w:r>
        <w:rPr>
          <w:color w:val="000000"/>
          <w:sz w:val="24"/>
          <w:szCs w:val="24"/>
        </w:rPr>
        <w:t>, улица 1 Мая, земельный участок 31</w:t>
      </w:r>
    </w:p>
    <w:p w:rsidR="00273DD5" w:rsidRDefault="00273DD5" w:rsidP="00273DD5">
      <w:pPr>
        <w:tabs>
          <w:tab w:val="left" w:pos="284"/>
          <w:tab w:val="left" w:pos="989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Причина аннулирования: снятие с кадастрового учета объекта адресации 31.05.2022г.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Уникальный номер адреса объекта адресации в ГАР: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53e41828-5050-4e50-8755-b7a0b62f24e2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</w:p>
    <w:p w:rsidR="00273DD5" w:rsidRDefault="00273DD5" w:rsidP="00273DD5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Кадастровый номер объекта адресации: 02:28:010101:217</w:t>
      </w:r>
    </w:p>
    <w:p w:rsidR="00273DD5" w:rsidRDefault="00273DD5" w:rsidP="00273DD5">
      <w:pPr>
        <w:tabs>
          <w:tab w:val="left" w:pos="284"/>
          <w:tab w:val="left" w:pos="989"/>
        </w:tabs>
        <w:spacing w:after="200"/>
        <w:ind w:left="769"/>
        <w:jc w:val="both"/>
        <w:rPr>
          <w:color w:val="000000"/>
          <w:sz w:val="24"/>
          <w:szCs w:val="24"/>
        </w:rPr>
      </w:pPr>
    </w:p>
    <w:p w:rsidR="00273DD5" w:rsidRDefault="00273DD5" w:rsidP="00273DD5">
      <w:pPr>
        <w:tabs>
          <w:tab w:val="left" w:pos="284"/>
          <w:tab w:val="left" w:pos="989"/>
        </w:tabs>
        <w:spacing w:after="200"/>
        <w:ind w:left="7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1.2.Российская Федерация, Республика Башкортостан, муниципальный район </w:t>
      </w:r>
      <w:proofErr w:type="spellStart"/>
      <w:r>
        <w:rPr>
          <w:color w:val="000000"/>
          <w:sz w:val="24"/>
          <w:szCs w:val="24"/>
        </w:rPr>
        <w:t>Ишимбайский</w:t>
      </w:r>
      <w:proofErr w:type="spellEnd"/>
      <w:r>
        <w:rPr>
          <w:color w:val="000000"/>
          <w:sz w:val="24"/>
          <w:szCs w:val="24"/>
        </w:rPr>
        <w:t xml:space="preserve">, сельское поселение </w:t>
      </w:r>
      <w:proofErr w:type="spellStart"/>
      <w:r>
        <w:rPr>
          <w:color w:val="000000"/>
          <w:sz w:val="24"/>
          <w:szCs w:val="24"/>
        </w:rPr>
        <w:t>Арметовский</w:t>
      </w:r>
      <w:proofErr w:type="spellEnd"/>
      <w:r>
        <w:rPr>
          <w:color w:val="000000"/>
          <w:sz w:val="24"/>
          <w:szCs w:val="24"/>
        </w:rPr>
        <w:t xml:space="preserve"> сельсовет, деревня </w:t>
      </w:r>
      <w:proofErr w:type="spellStart"/>
      <w:r>
        <w:rPr>
          <w:color w:val="000000"/>
          <w:sz w:val="24"/>
          <w:szCs w:val="24"/>
        </w:rPr>
        <w:t>Верхнеарметово</w:t>
      </w:r>
      <w:proofErr w:type="spellEnd"/>
      <w:r>
        <w:rPr>
          <w:color w:val="000000"/>
          <w:sz w:val="24"/>
          <w:szCs w:val="24"/>
        </w:rPr>
        <w:t>, улица 1 Мая, земельный участок 33</w:t>
      </w:r>
    </w:p>
    <w:p w:rsidR="00273DD5" w:rsidRDefault="00273DD5" w:rsidP="00273DD5">
      <w:pPr>
        <w:tabs>
          <w:tab w:val="left" w:pos="284"/>
          <w:tab w:val="left" w:pos="989"/>
        </w:tabs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Причина аннулирования: снятие с кадастрового учета объекта адресации 15.02.2022г.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Уникальный номер адреса объекта адресации в ГАР: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0efd8851-6581-40cb-943f-d9d709c7c51b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273DD5" w:rsidRDefault="00273DD5" w:rsidP="00273DD5">
      <w:pPr>
        <w:tabs>
          <w:tab w:val="left" w:pos="28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Кадастровый номер объекта адресации: 02:28:010101:218</w:t>
      </w:r>
    </w:p>
    <w:p w:rsidR="00273DD5" w:rsidRDefault="00273DD5" w:rsidP="00273DD5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273DD5" w:rsidRDefault="00273DD5" w:rsidP="00273DD5">
      <w:pPr>
        <w:tabs>
          <w:tab w:val="left" w:pos="284"/>
        </w:tabs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273DD5" w:rsidRDefault="00273DD5" w:rsidP="00273DD5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273DD5" w:rsidRDefault="00273DD5" w:rsidP="00273DD5">
      <w:pPr>
        <w:tabs>
          <w:tab w:val="left" w:pos="989"/>
        </w:tabs>
        <w:jc w:val="both"/>
        <w:rPr>
          <w:sz w:val="24"/>
          <w:szCs w:val="24"/>
        </w:rPr>
      </w:pPr>
    </w:p>
    <w:p w:rsidR="00273DD5" w:rsidRDefault="00273DD5" w:rsidP="00273DD5">
      <w:pPr>
        <w:tabs>
          <w:tab w:val="left" w:pos="989"/>
        </w:tabs>
        <w:jc w:val="both"/>
        <w:rPr>
          <w:sz w:val="24"/>
          <w:szCs w:val="24"/>
        </w:rPr>
      </w:pPr>
    </w:p>
    <w:p w:rsidR="00273DD5" w:rsidRDefault="00273DD5" w:rsidP="00273DD5">
      <w:pPr>
        <w:tabs>
          <w:tab w:val="left" w:pos="9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сельского поселения                                           А.А. </w:t>
      </w:r>
      <w:proofErr w:type="spellStart"/>
      <w:r>
        <w:rPr>
          <w:sz w:val="24"/>
          <w:szCs w:val="24"/>
        </w:rPr>
        <w:t>Шагиев</w:t>
      </w:r>
      <w:proofErr w:type="spellEnd"/>
    </w:p>
    <w:p w:rsidR="00273DD5" w:rsidRDefault="00273DD5" w:rsidP="00273DD5">
      <w:pPr>
        <w:rPr>
          <w:rFonts w:asciiTheme="minorHAnsi" w:hAnsiTheme="minorHAnsi" w:cstheme="minorBidi"/>
        </w:rPr>
      </w:pPr>
    </w:p>
    <w:p w:rsidR="00D735C8" w:rsidRDefault="00D735C8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D735C8" w:rsidRDefault="00D735C8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BC400E" w:rsidRDefault="00BC400E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BC400E" w:rsidRDefault="00BC400E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98"/>
        <w:gridCol w:w="1913"/>
        <w:gridCol w:w="4201"/>
      </w:tblGrid>
      <w:tr w:rsidR="00BC400E" w:rsidRPr="00617694" w:rsidTr="00864D80">
        <w:tc>
          <w:tcPr>
            <w:tcW w:w="409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C400E" w:rsidRPr="00617694" w:rsidRDefault="00BC400E" w:rsidP="00FC34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Башкортостан Республика</w:t>
            </w:r>
            <w:r w:rsidRPr="0061769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BC400E" w:rsidRPr="00617694" w:rsidRDefault="00BC400E" w:rsidP="00FC34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694">
              <w:rPr>
                <w:rFonts w:ascii="Times New Roman" w:hAnsi="Times New Roman"/>
                <w:sz w:val="24"/>
                <w:szCs w:val="24"/>
              </w:rPr>
              <w:t>Ишембай</w:t>
            </w:r>
            <w:proofErr w:type="spellEnd"/>
            <w:r w:rsidRPr="00617694">
              <w:rPr>
                <w:rFonts w:ascii="Times New Roman" w:hAnsi="Times New Roman"/>
                <w:sz w:val="24"/>
                <w:szCs w:val="24"/>
              </w:rPr>
              <w:t xml:space="preserve"> районы</w:t>
            </w:r>
          </w:p>
          <w:p w:rsidR="00BC400E" w:rsidRPr="00617694" w:rsidRDefault="00BC400E" w:rsidP="00FC34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769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proofErr w:type="gramEnd"/>
            <w:r w:rsidRPr="00617694">
              <w:rPr>
                <w:rFonts w:ascii="Times New Roman" w:hAnsi="Times New Roman"/>
                <w:sz w:val="24"/>
                <w:szCs w:val="24"/>
              </w:rPr>
              <w:t xml:space="preserve"> районы</w:t>
            </w:r>
          </w:p>
          <w:p w:rsidR="00BC400E" w:rsidRPr="00617694" w:rsidRDefault="00BC400E" w:rsidP="00FC34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Әрмет </w:t>
            </w:r>
            <w:proofErr w:type="spellStart"/>
            <w:r w:rsidRPr="00617694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617694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BC400E" w:rsidRPr="00617694" w:rsidRDefault="00BC400E" w:rsidP="00FC34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17694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proofErr w:type="gramEnd"/>
            <w:r w:rsidRPr="00617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7694">
              <w:rPr>
                <w:rFonts w:ascii="Times New Roman" w:hAnsi="Times New Roman"/>
                <w:sz w:val="24"/>
                <w:szCs w:val="24"/>
              </w:rPr>
              <w:t>биләмә</w:t>
            </w:r>
            <w:proofErr w:type="spellEnd"/>
            <w:r w:rsidRPr="0061769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17694">
              <w:rPr>
                <w:rFonts w:ascii="Times New Roman" w:hAnsi="Times New Roman"/>
                <w:sz w:val="24"/>
                <w:szCs w:val="24"/>
                <w:lang w:val="tt-RU"/>
              </w:rPr>
              <w:t>хакимәте</w:t>
            </w:r>
          </w:p>
        </w:tc>
        <w:tc>
          <w:tcPr>
            <w:tcW w:w="191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C400E" w:rsidRPr="00617694" w:rsidRDefault="00BC400E" w:rsidP="00FC3488">
            <w:pPr>
              <w:pStyle w:val="1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drawing>
                <wp:inline distT="0" distB="0" distL="0" distR="0" wp14:anchorId="53C881E0" wp14:editId="4E2B407F">
                  <wp:extent cx="991870" cy="1345565"/>
                  <wp:effectExtent l="0" t="0" r="0" b="6985"/>
                  <wp:docPr id="9" name="Рисунок 9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C400E" w:rsidRPr="00617694" w:rsidRDefault="00BC400E" w:rsidP="00FC34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BC400E" w:rsidRPr="00617694" w:rsidRDefault="00BC400E" w:rsidP="00FC34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Арметовский </w:t>
            </w:r>
            <w:r w:rsidRPr="00617694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BC400E" w:rsidRPr="00617694" w:rsidRDefault="00BC400E" w:rsidP="00FC34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69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61769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BC400E" w:rsidRPr="00617694" w:rsidRDefault="00BC400E" w:rsidP="00FC34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694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61769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BC400E" w:rsidRPr="00617694" w:rsidRDefault="00BC400E" w:rsidP="00FC3488">
            <w:pPr>
              <w:pStyle w:val="1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17694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864D80" w:rsidRDefault="00864D80" w:rsidP="00864D80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«___» ________ 2023 й.          №_____            «____» _________  2023 г.</w:t>
      </w:r>
    </w:p>
    <w:p w:rsidR="00BC400E" w:rsidRDefault="00BC400E" w:rsidP="00BC400E">
      <w:pPr>
        <w:ind w:firstLine="540"/>
        <w:jc w:val="center"/>
        <w:rPr>
          <w:sz w:val="24"/>
          <w:szCs w:val="24"/>
          <w:lang w:val="ba-RU"/>
        </w:rPr>
      </w:pPr>
      <w:bookmarkStart w:id="0" w:name="_GoBack"/>
      <w:bookmarkEnd w:id="0"/>
      <w:r w:rsidRPr="00617694">
        <w:rPr>
          <w:sz w:val="24"/>
          <w:szCs w:val="24"/>
          <w:lang w:val="ba-RU"/>
        </w:rPr>
        <w:t>ҠАРАР                                                                         ПОСТАНОВЛЕНИЕ</w:t>
      </w:r>
    </w:p>
    <w:p w:rsidR="00BC400E" w:rsidRDefault="00BC400E" w:rsidP="00BC400E">
      <w:pPr>
        <w:ind w:firstLine="540"/>
        <w:rPr>
          <w:sz w:val="24"/>
          <w:szCs w:val="24"/>
          <w:lang w:val="ba-RU"/>
        </w:rPr>
      </w:pPr>
      <w:r>
        <w:rPr>
          <w:sz w:val="24"/>
          <w:szCs w:val="24"/>
          <w:lang w:val="ba-RU"/>
        </w:rPr>
        <w:t>Түбәнге Әрмет ауылы                                                           село Нижнеарметово</w:t>
      </w:r>
    </w:p>
    <w:p w:rsidR="00BC400E" w:rsidRDefault="00BC400E" w:rsidP="00BC400E">
      <w:pPr>
        <w:tabs>
          <w:tab w:val="left" w:pos="9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C400E" w:rsidRPr="001F7E9F" w:rsidRDefault="00BC400E" w:rsidP="00BC400E">
      <w:pPr>
        <w:tabs>
          <w:tab w:val="left" w:pos="989"/>
        </w:tabs>
        <w:jc w:val="both"/>
        <w:rPr>
          <w:b w:val="0"/>
          <w:sz w:val="24"/>
          <w:szCs w:val="24"/>
        </w:rPr>
      </w:pPr>
      <w:r w:rsidRPr="001F7E9F">
        <w:rPr>
          <w:b w:val="0"/>
          <w:sz w:val="24"/>
          <w:szCs w:val="24"/>
        </w:rPr>
        <w:t xml:space="preserve">Рассмотрев заявление ОО «Газпром </w:t>
      </w:r>
      <w:proofErr w:type="spellStart"/>
      <w:r w:rsidRPr="001F7E9F">
        <w:rPr>
          <w:b w:val="0"/>
          <w:sz w:val="24"/>
          <w:szCs w:val="24"/>
        </w:rPr>
        <w:t>Межрегионгаз</w:t>
      </w:r>
      <w:proofErr w:type="spellEnd"/>
      <w:r w:rsidRPr="001F7E9F">
        <w:rPr>
          <w:b w:val="0"/>
          <w:sz w:val="24"/>
          <w:szCs w:val="24"/>
        </w:rPr>
        <w:t xml:space="preserve">» от 06.03.2023 г.исх.№1041, юридический адрес:197110, г. Санкт-Петербург, Наб. Адмирала </w:t>
      </w:r>
      <w:proofErr w:type="spellStart"/>
      <w:r w:rsidRPr="001F7E9F">
        <w:rPr>
          <w:b w:val="0"/>
          <w:sz w:val="24"/>
          <w:szCs w:val="24"/>
        </w:rPr>
        <w:t>Лазерева</w:t>
      </w:r>
      <w:proofErr w:type="spellEnd"/>
      <w:r w:rsidRPr="001F7E9F">
        <w:rPr>
          <w:b w:val="0"/>
          <w:sz w:val="24"/>
          <w:szCs w:val="24"/>
        </w:rPr>
        <w:t xml:space="preserve">, д.24, литер А, ИНН 5003021311, КПП 781301001, ОГРН 1025000653930, дата государственной регистрации 26.10.2015г. об сносе зеленых насаждений, расположенных на территории сельского поселения </w:t>
      </w:r>
      <w:proofErr w:type="spellStart"/>
      <w:r w:rsidRPr="001F7E9F">
        <w:rPr>
          <w:b w:val="0"/>
          <w:sz w:val="24"/>
          <w:szCs w:val="24"/>
        </w:rPr>
        <w:t>Арметовский</w:t>
      </w:r>
      <w:proofErr w:type="spellEnd"/>
      <w:r w:rsidRPr="001F7E9F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1F7E9F">
        <w:rPr>
          <w:b w:val="0"/>
          <w:sz w:val="24"/>
          <w:szCs w:val="24"/>
        </w:rPr>
        <w:t>Ишимбайский</w:t>
      </w:r>
      <w:proofErr w:type="spellEnd"/>
      <w:r w:rsidRPr="001F7E9F">
        <w:rPr>
          <w:b w:val="0"/>
          <w:sz w:val="24"/>
          <w:szCs w:val="24"/>
        </w:rPr>
        <w:t xml:space="preserve"> район Республики Башкортостан, на земельном участке с кадастровым номером – 02:28:010304:25 (номер землепользования 02:28:000000:148), на землях неразграниченной государственной собственности -02:28:010304, администрация сельского поселения </w:t>
      </w:r>
      <w:proofErr w:type="spellStart"/>
      <w:r w:rsidRPr="001F7E9F">
        <w:rPr>
          <w:b w:val="0"/>
          <w:sz w:val="24"/>
          <w:szCs w:val="24"/>
        </w:rPr>
        <w:t>Арметовский</w:t>
      </w:r>
      <w:proofErr w:type="spellEnd"/>
      <w:r w:rsidRPr="001F7E9F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1F7E9F">
        <w:rPr>
          <w:b w:val="0"/>
          <w:sz w:val="24"/>
          <w:szCs w:val="24"/>
        </w:rPr>
        <w:t>Ишимбайский</w:t>
      </w:r>
      <w:proofErr w:type="spellEnd"/>
      <w:r w:rsidRPr="001F7E9F">
        <w:rPr>
          <w:b w:val="0"/>
          <w:sz w:val="24"/>
          <w:szCs w:val="24"/>
        </w:rPr>
        <w:t xml:space="preserve"> район Республики Башкортостан  </w:t>
      </w:r>
    </w:p>
    <w:p w:rsidR="00BC400E" w:rsidRDefault="00BC400E" w:rsidP="00BC400E">
      <w:pPr>
        <w:tabs>
          <w:tab w:val="left" w:pos="98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C400E" w:rsidRDefault="00BC400E" w:rsidP="00BC400E">
      <w:pPr>
        <w:pStyle w:val="a8"/>
        <w:numPr>
          <w:ilvl w:val="0"/>
          <w:numId w:val="11"/>
        </w:numPr>
        <w:tabs>
          <w:tab w:val="left" w:pos="98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комиссию по обследованию зеленых насаждений, расположенных на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Арметовский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Ишимбайский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Башкортостан, в количестве 72 деревьев.</w:t>
      </w:r>
    </w:p>
    <w:p w:rsidR="00BC400E" w:rsidRDefault="00BC400E" w:rsidP="00BC400E">
      <w:pPr>
        <w:pStyle w:val="a8"/>
        <w:tabs>
          <w:tab w:val="left" w:pos="98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C400E" w:rsidRDefault="00BC400E" w:rsidP="00BC400E">
      <w:pPr>
        <w:pStyle w:val="a8"/>
        <w:numPr>
          <w:ilvl w:val="0"/>
          <w:numId w:val="11"/>
        </w:numPr>
        <w:tabs>
          <w:tab w:val="left" w:pos="98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комиссии в количестве 4 человек:</w:t>
      </w:r>
    </w:p>
    <w:p w:rsidR="00BC400E" w:rsidRPr="001F7E9F" w:rsidRDefault="00BC400E" w:rsidP="00BC400E">
      <w:pPr>
        <w:tabs>
          <w:tab w:val="left" w:pos="989"/>
        </w:tabs>
        <w:jc w:val="both"/>
        <w:rPr>
          <w:b w:val="0"/>
          <w:sz w:val="24"/>
          <w:szCs w:val="24"/>
        </w:rPr>
      </w:pPr>
      <w:proofErr w:type="spellStart"/>
      <w:r w:rsidRPr="001F7E9F">
        <w:rPr>
          <w:b w:val="0"/>
          <w:sz w:val="24"/>
          <w:szCs w:val="24"/>
        </w:rPr>
        <w:t>Шагиев</w:t>
      </w:r>
      <w:proofErr w:type="spellEnd"/>
      <w:r w:rsidRPr="001F7E9F">
        <w:rPr>
          <w:b w:val="0"/>
          <w:sz w:val="24"/>
          <w:szCs w:val="24"/>
        </w:rPr>
        <w:t xml:space="preserve"> А.А. – глава администрации сельского поселения </w:t>
      </w:r>
      <w:proofErr w:type="spellStart"/>
      <w:r w:rsidRPr="001F7E9F">
        <w:rPr>
          <w:b w:val="0"/>
          <w:sz w:val="24"/>
          <w:szCs w:val="24"/>
        </w:rPr>
        <w:t>Арметовский</w:t>
      </w:r>
      <w:proofErr w:type="spellEnd"/>
      <w:r w:rsidRPr="001F7E9F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1F7E9F">
        <w:rPr>
          <w:b w:val="0"/>
          <w:sz w:val="24"/>
          <w:szCs w:val="24"/>
        </w:rPr>
        <w:t>Ишимбайский</w:t>
      </w:r>
      <w:proofErr w:type="spellEnd"/>
      <w:r w:rsidRPr="001F7E9F">
        <w:rPr>
          <w:b w:val="0"/>
          <w:sz w:val="24"/>
          <w:szCs w:val="24"/>
        </w:rPr>
        <w:t xml:space="preserve"> район Республики Башкортостан – председатель комиссии;</w:t>
      </w:r>
    </w:p>
    <w:p w:rsidR="00BC400E" w:rsidRPr="001F7E9F" w:rsidRDefault="00BC400E" w:rsidP="00BC400E">
      <w:pPr>
        <w:tabs>
          <w:tab w:val="left" w:pos="989"/>
        </w:tabs>
        <w:jc w:val="both"/>
        <w:rPr>
          <w:b w:val="0"/>
          <w:sz w:val="24"/>
          <w:szCs w:val="24"/>
        </w:rPr>
      </w:pPr>
      <w:proofErr w:type="spellStart"/>
      <w:r w:rsidRPr="001F7E9F">
        <w:rPr>
          <w:b w:val="0"/>
          <w:sz w:val="24"/>
          <w:szCs w:val="24"/>
        </w:rPr>
        <w:t>Шагиева</w:t>
      </w:r>
      <w:proofErr w:type="spellEnd"/>
      <w:r w:rsidRPr="001F7E9F">
        <w:rPr>
          <w:b w:val="0"/>
          <w:sz w:val="24"/>
          <w:szCs w:val="24"/>
        </w:rPr>
        <w:t xml:space="preserve"> Т.Т. – управляющий делами администрации сельского поселения </w:t>
      </w:r>
      <w:proofErr w:type="spellStart"/>
      <w:r w:rsidRPr="001F7E9F">
        <w:rPr>
          <w:b w:val="0"/>
          <w:sz w:val="24"/>
          <w:szCs w:val="24"/>
        </w:rPr>
        <w:t>Арметовский</w:t>
      </w:r>
      <w:proofErr w:type="spellEnd"/>
      <w:r w:rsidRPr="001F7E9F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1F7E9F">
        <w:rPr>
          <w:b w:val="0"/>
          <w:sz w:val="24"/>
          <w:szCs w:val="24"/>
        </w:rPr>
        <w:t>Ишимбайский</w:t>
      </w:r>
      <w:proofErr w:type="spellEnd"/>
      <w:r w:rsidRPr="001F7E9F">
        <w:rPr>
          <w:b w:val="0"/>
          <w:sz w:val="24"/>
          <w:szCs w:val="24"/>
        </w:rPr>
        <w:t xml:space="preserve"> район Республики Башкортостан - секретарь комиссии;</w:t>
      </w:r>
    </w:p>
    <w:p w:rsidR="00BC400E" w:rsidRPr="001F7E9F" w:rsidRDefault="00BC400E" w:rsidP="00BC400E">
      <w:pPr>
        <w:tabs>
          <w:tab w:val="left" w:pos="989"/>
        </w:tabs>
        <w:jc w:val="both"/>
        <w:rPr>
          <w:b w:val="0"/>
          <w:sz w:val="24"/>
          <w:szCs w:val="24"/>
        </w:rPr>
      </w:pPr>
      <w:proofErr w:type="spellStart"/>
      <w:r w:rsidRPr="001F7E9F">
        <w:rPr>
          <w:b w:val="0"/>
          <w:sz w:val="24"/>
          <w:szCs w:val="24"/>
        </w:rPr>
        <w:t>Казакеева</w:t>
      </w:r>
      <w:proofErr w:type="spellEnd"/>
      <w:r w:rsidRPr="001F7E9F">
        <w:rPr>
          <w:b w:val="0"/>
          <w:sz w:val="24"/>
          <w:szCs w:val="24"/>
        </w:rPr>
        <w:t xml:space="preserve"> Г.А.- специалист 1 категории администрации сельского поселения </w:t>
      </w:r>
      <w:proofErr w:type="spellStart"/>
      <w:r w:rsidRPr="001F7E9F">
        <w:rPr>
          <w:b w:val="0"/>
          <w:sz w:val="24"/>
          <w:szCs w:val="24"/>
        </w:rPr>
        <w:t>Арметовский</w:t>
      </w:r>
      <w:proofErr w:type="spellEnd"/>
      <w:r w:rsidRPr="001F7E9F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1F7E9F">
        <w:rPr>
          <w:b w:val="0"/>
          <w:sz w:val="24"/>
          <w:szCs w:val="24"/>
        </w:rPr>
        <w:t>Ишимбайский</w:t>
      </w:r>
      <w:proofErr w:type="spellEnd"/>
      <w:r w:rsidRPr="001F7E9F">
        <w:rPr>
          <w:b w:val="0"/>
          <w:sz w:val="24"/>
          <w:szCs w:val="24"/>
        </w:rPr>
        <w:t xml:space="preserve"> район Республики Башкортостан - член комиссии;</w:t>
      </w:r>
    </w:p>
    <w:p w:rsidR="00BC400E" w:rsidRPr="001F7E9F" w:rsidRDefault="00BC400E" w:rsidP="00BC400E">
      <w:pPr>
        <w:tabs>
          <w:tab w:val="left" w:pos="989"/>
        </w:tabs>
        <w:jc w:val="both"/>
        <w:rPr>
          <w:b w:val="0"/>
          <w:sz w:val="24"/>
          <w:szCs w:val="24"/>
        </w:rPr>
      </w:pPr>
      <w:proofErr w:type="spellStart"/>
      <w:r w:rsidRPr="001F7E9F">
        <w:rPr>
          <w:b w:val="0"/>
          <w:sz w:val="24"/>
          <w:szCs w:val="24"/>
        </w:rPr>
        <w:t>Зайнетдинов</w:t>
      </w:r>
      <w:proofErr w:type="spellEnd"/>
      <w:r w:rsidRPr="001F7E9F">
        <w:rPr>
          <w:b w:val="0"/>
          <w:sz w:val="24"/>
          <w:szCs w:val="24"/>
        </w:rPr>
        <w:t xml:space="preserve"> Ф.Ф.- водитель администрации сельского поселения </w:t>
      </w:r>
      <w:proofErr w:type="spellStart"/>
      <w:r w:rsidRPr="001F7E9F">
        <w:rPr>
          <w:b w:val="0"/>
          <w:sz w:val="24"/>
          <w:szCs w:val="24"/>
        </w:rPr>
        <w:t>Арметовский</w:t>
      </w:r>
      <w:proofErr w:type="spellEnd"/>
      <w:r w:rsidRPr="001F7E9F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1F7E9F">
        <w:rPr>
          <w:b w:val="0"/>
          <w:sz w:val="24"/>
          <w:szCs w:val="24"/>
        </w:rPr>
        <w:t>Ишимбайский</w:t>
      </w:r>
      <w:proofErr w:type="spellEnd"/>
      <w:r w:rsidRPr="001F7E9F">
        <w:rPr>
          <w:b w:val="0"/>
          <w:sz w:val="24"/>
          <w:szCs w:val="24"/>
        </w:rPr>
        <w:t xml:space="preserve"> район Республики Башкортостан – член комиссии.</w:t>
      </w:r>
    </w:p>
    <w:p w:rsidR="00BC400E" w:rsidRPr="001F7E9F" w:rsidRDefault="00BC400E" w:rsidP="00BC400E">
      <w:pPr>
        <w:tabs>
          <w:tab w:val="left" w:pos="989"/>
        </w:tabs>
        <w:jc w:val="both"/>
        <w:rPr>
          <w:b w:val="0"/>
          <w:sz w:val="24"/>
          <w:szCs w:val="24"/>
        </w:rPr>
      </w:pPr>
      <w:r w:rsidRPr="001F7E9F">
        <w:rPr>
          <w:b w:val="0"/>
          <w:sz w:val="24"/>
          <w:szCs w:val="24"/>
        </w:rPr>
        <w:t xml:space="preserve">3. Утвердить форму акта обследования зеленых насаждений, расположенных на территории сельского поселения </w:t>
      </w:r>
      <w:proofErr w:type="spellStart"/>
      <w:r w:rsidRPr="001F7E9F">
        <w:rPr>
          <w:b w:val="0"/>
          <w:sz w:val="24"/>
          <w:szCs w:val="24"/>
        </w:rPr>
        <w:t>Арметовский</w:t>
      </w:r>
      <w:proofErr w:type="spellEnd"/>
      <w:r w:rsidRPr="001F7E9F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1F7E9F">
        <w:rPr>
          <w:b w:val="0"/>
          <w:sz w:val="24"/>
          <w:szCs w:val="24"/>
        </w:rPr>
        <w:t>Ишимбайский</w:t>
      </w:r>
      <w:proofErr w:type="spellEnd"/>
      <w:r w:rsidRPr="001F7E9F">
        <w:rPr>
          <w:b w:val="0"/>
          <w:sz w:val="24"/>
          <w:szCs w:val="24"/>
        </w:rPr>
        <w:t xml:space="preserve"> район Республики Башкортостан</w:t>
      </w:r>
    </w:p>
    <w:p w:rsidR="001F7E9F" w:rsidRDefault="001F7E9F" w:rsidP="00BC400E">
      <w:pPr>
        <w:tabs>
          <w:tab w:val="left" w:pos="989"/>
        </w:tabs>
        <w:jc w:val="both"/>
        <w:rPr>
          <w:sz w:val="24"/>
          <w:szCs w:val="24"/>
        </w:rPr>
      </w:pPr>
    </w:p>
    <w:p w:rsidR="00BC400E" w:rsidRPr="001F7E9F" w:rsidRDefault="00BC400E" w:rsidP="00BC400E">
      <w:pPr>
        <w:tabs>
          <w:tab w:val="left" w:pos="989"/>
        </w:tabs>
        <w:jc w:val="both"/>
        <w:rPr>
          <w:b w:val="0"/>
          <w:sz w:val="24"/>
          <w:szCs w:val="24"/>
        </w:rPr>
      </w:pPr>
      <w:r w:rsidRPr="001F7E9F">
        <w:rPr>
          <w:b w:val="0"/>
          <w:sz w:val="24"/>
          <w:szCs w:val="24"/>
        </w:rPr>
        <w:t>Глава сельского поселения</w:t>
      </w:r>
    </w:p>
    <w:p w:rsidR="00BC400E" w:rsidRPr="001F7E9F" w:rsidRDefault="00BC400E" w:rsidP="00BC400E">
      <w:pPr>
        <w:tabs>
          <w:tab w:val="left" w:pos="989"/>
        </w:tabs>
        <w:jc w:val="both"/>
        <w:rPr>
          <w:b w:val="0"/>
          <w:sz w:val="24"/>
          <w:szCs w:val="24"/>
        </w:rPr>
      </w:pPr>
      <w:proofErr w:type="spellStart"/>
      <w:r w:rsidRPr="001F7E9F">
        <w:rPr>
          <w:b w:val="0"/>
          <w:sz w:val="24"/>
          <w:szCs w:val="24"/>
        </w:rPr>
        <w:t>Арметовский</w:t>
      </w:r>
      <w:proofErr w:type="spellEnd"/>
      <w:r w:rsidRPr="001F7E9F">
        <w:rPr>
          <w:b w:val="0"/>
          <w:sz w:val="24"/>
          <w:szCs w:val="24"/>
        </w:rPr>
        <w:t xml:space="preserve"> сельсовет</w:t>
      </w:r>
    </w:p>
    <w:p w:rsidR="00BC400E" w:rsidRPr="001F7E9F" w:rsidRDefault="00BC400E" w:rsidP="00BC400E">
      <w:pPr>
        <w:tabs>
          <w:tab w:val="left" w:pos="989"/>
        </w:tabs>
        <w:jc w:val="both"/>
        <w:rPr>
          <w:b w:val="0"/>
          <w:sz w:val="24"/>
          <w:szCs w:val="24"/>
        </w:rPr>
      </w:pPr>
      <w:proofErr w:type="gramStart"/>
      <w:r w:rsidRPr="001F7E9F">
        <w:rPr>
          <w:b w:val="0"/>
          <w:sz w:val="24"/>
          <w:szCs w:val="24"/>
        </w:rPr>
        <w:t>муниципального</w:t>
      </w:r>
      <w:proofErr w:type="gramEnd"/>
      <w:r w:rsidRPr="001F7E9F">
        <w:rPr>
          <w:b w:val="0"/>
          <w:sz w:val="24"/>
          <w:szCs w:val="24"/>
        </w:rPr>
        <w:t xml:space="preserve"> района</w:t>
      </w:r>
    </w:p>
    <w:p w:rsidR="00BC400E" w:rsidRPr="001F7E9F" w:rsidRDefault="00BC400E" w:rsidP="00BC400E">
      <w:pPr>
        <w:tabs>
          <w:tab w:val="left" w:pos="989"/>
        </w:tabs>
        <w:jc w:val="both"/>
        <w:rPr>
          <w:b w:val="0"/>
          <w:sz w:val="24"/>
          <w:szCs w:val="24"/>
        </w:rPr>
      </w:pPr>
      <w:proofErr w:type="spellStart"/>
      <w:r w:rsidRPr="001F7E9F">
        <w:rPr>
          <w:b w:val="0"/>
          <w:sz w:val="24"/>
          <w:szCs w:val="24"/>
        </w:rPr>
        <w:t>Ишимбайский</w:t>
      </w:r>
      <w:proofErr w:type="spellEnd"/>
      <w:r w:rsidRPr="001F7E9F">
        <w:rPr>
          <w:b w:val="0"/>
          <w:sz w:val="24"/>
          <w:szCs w:val="24"/>
        </w:rPr>
        <w:t xml:space="preserve"> район </w:t>
      </w:r>
    </w:p>
    <w:p w:rsidR="00BC400E" w:rsidRPr="001F7E9F" w:rsidRDefault="00BC400E" w:rsidP="00BC400E">
      <w:pPr>
        <w:tabs>
          <w:tab w:val="left" w:pos="989"/>
        </w:tabs>
        <w:jc w:val="both"/>
        <w:rPr>
          <w:b w:val="0"/>
          <w:sz w:val="24"/>
          <w:szCs w:val="24"/>
        </w:rPr>
      </w:pPr>
      <w:r w:rsidRPr="001F7E9F">
        <w:rPr>
          <w:b w:val="0"/>
          <w:sz w:val="24"/>
          <w:szCs w:val="24"/>
        </w:rPr>
        <w:t xml:space="preserve">Республики Башкортостан                                                                                А.А. </w:t>
      </w:r>
      <w:proofErr w:type="spellStart"/>
      <w:r w:rsidRPr="001F7E9F">
        <w:rPr>
          <w:b w:val="0"/>
          <w:sz w:val="24"/>
          <w:szCs w:val="24"/>
        </w:rPr>
        <w:t>Шагиев</w:t>
      </w:r>
      <w:proofErr w:type="spellEnd"/>
    </w:p>
    <w:p w:rsidR="00BC400E" w:rsidRPr="001F7E9F" w:rsidRDefault="00BC400E" w:rsidP="00BC400E">
      <w:pPr>
        <w:tabs>
          <w:tab w:val="left" w:pos="989"/>
        </w:tabs>
        <w:jc w:val="both"/>
        <w:rPr>
          <w:b w:val="0"/>
          <w:sz w:val="24"/>
          <w:szCs w:val="24"/>
        </w:rPr>
      </w:pPr>
    </w:p>
    <w:p w:rsidR="00BC400E" w:rsidRDefault="00BC400E" w:rsidP="00BC400E">
      <w:pPr>
        <w:rPr>
          <w:sz w:val="28"/>
          <w:szCs w:val="28"/>
        </w:rPr>
      </w:pPr>
    </w:p>
    <w:p w:rsidR="00BC400E" w:rsidRDefault="00BC400E" w:rsidP="00BC400E">
      <w:pPr>
        <w:rPr>
          <w:sz w:val="28"/>
          <w:szCs w:val="28"/>
        </w:rPr>
      </w:pPr>
    </w:p>
    <w:p w:rsidR="00BC400E" w:rsidRDefault="00BC400E" w:rsidP="00BC400E">
      <w:pPr>
        <w:rPr>
          <w:sz w:val="28"/>
          <w:szCs w:val="28"/>
        </w:rPr>
      </w:pPr>
    </w:p>
    <w:p w:rsidR="00BC400E" w:rsidRDefault="00BC400E" w:rsidP="00BC400E">
      <w:pPr>
        <w:rPr>
          <w:sz w:val="28"/>
          <w:szCs w:val="28"/>
        </w:rPr>
      </w:pPr>
    </w:p>
    <w:p w:rsidR="00BC400E" w:rsidRDefault="00BC400E" w:rsidP="00BC400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Постановлению №17</w:t>
      </w:r>
    </w:p>
    <w:p w:rsidR="00BC400E" w:rsidRDefault="00BC400E" w:rsidP="00BC400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29.03.2023 г.</w:t>
      </w:r>
    </w:p>
    <w:p w:rsidR="00BC400E" w:rsidRDefault="00BC400E" w:rsidP="00BC400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администрации</w:t>
      </w:r>
      <w:proofErr w:type="gramEnd"/>
      <w:r>
        <w:rPr>
          <w:sz w:val="20"/>
          <w:szCs w:val="20"/>
        </w:rPr>
        <w:t xml:space="preserve"> сельского поселения</w:t>
      </w:r>
    </w:p>
    <w:p w:rsidR="00BC400E" w:rsidRDefault="00BC400E" w:rsidP="00BC400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Арметовский</w:t>
      </w:r>
      <w:proofErr w:type="spellEnd"/>
      <w:r>
        <w:rPr>
          <w:sz w:val="20"/>
          <w:szCs w:val="20"/>
        </w:rPr>
        <w:t xml:space="preserve"> сельсовет </w:t>
      </w:r>
    </w:p>
    <w:p w:rsidR="00BC400E" w:rsidRDefault="00BC400E" w:rsidP="00BC400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района</w:t>
      </w:r>
    </w:p>
    <w:p w:rsidR="00BC400E" w:rsidRDefault="00BC400E" w:rsidP="00BC400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Ишимбайский</w:t>
      </w:r>
      <w:proofErr w:type="spellEnd"/>
      <w:r>
        <w:rPr>
          <w:sz w:val="20"/>
          <w:szCs w:val="20"/>
        </w:rPr>
        <w:t xml:space="preserve"> район</w:t>
      </w:r>
    </w:p>
    <w:p w:rsidR="00BC400E" w:rsidRDefault="00BC400E" w:rsidP="00BC400E">
      <w:pPr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BC400E" w:rsidRDefault="00BC400E" w:rsidP="00BC400E">
      <w:pPr>
        <w:jc w:val="right"/>
        <w:rPr>
          <w:sz w:val="20"/>
          <w:szCs w:val="20"/>
        </w:rPr>
      </w:pPr>
    </w:p>
    <w:p w:rsidR="00BC400E" w:rsidRDefault="00BC400E" w:rsidP="00BC400E">
      <w:pPr>
        <w:jc w:val="center"/>
        <w:rPr>
          <w:sz w:val="28"/>
          <w:szCs w:val="28"/>
        </w:rPr>
      </w:pPr>
    </w:p>
    <w:p w:rsidR="00BC400E" w:rsidRPr="001F7E9F" w:rsidRDefault="00BC400E" w:rsidP="00BC400E">
      <w:pPr>
        <w:jc w:val="center"/>
        <w:rPr>
          <w:b w:val="0"/>
          <w:sz w:val="28"/>
          <w:szCs w:val="28"/>
        </w:rPr>
      </w:pPr>
      <w:r w:rsidRPr="001F7E9F">
        <w:rPr>
          <w:b w:val="0"/>
          <w:sz w:val="28"/>
          <w:szCs w:val="28"/>
        </w:rPr>
        <w:t>Акт обследования зеленых насаждений</w:t>
      </w:r>
    </w:p>
    <w:p w:rsidR="00BC400E" w:rsidRPr="001F7E9F" w:rsidRDefault="00BC400E" w:rsidP="00BC400E">
      <w:pPr>
        <w:jc w:val="center"/>
        <w:rPr>
          <w:b w:val="0"/>
          <w:sz w:val="28"/>
          <w:szCs w:val="28"/>
        </w:rPr>
      </w:pPr>
      <w:r w:rsidRPr="001F7E9F">
        <w:rPr>
          <w:b w:val="0"/>
          <w:sz w:val="28"/>
          <w:szCs w:val="28"/>
        </w:rPr>
        <w:t>29 марта 2023 г.</w:t>
      </w:r>
    </w:p>
    <w:p w:rsidR="00BC400E" w:rsidRPr="001F7E9F" w:rsidRDefault="00BC400E" w:rsidP="00BC400E">
      <w:pPr>
        <w:rPr>
          <w:b w:val="0"/>
          <w:sz w:val="28"/>
          <w:szCs w:val="28"/>
        </w:rPr>
      </w:pPr>
      <w:r w:rsidRPr="001F7E9F">
        <w:rPr>
          <w:b w:val="0"/>
          <w:sz w:val="28"/>
          <w:szCs w:val="28"/>
        </w:rPr>
        <w:t>Комиссия в составе:</w:t>
      </w:r>
    </w:p>
    <w:p w:rsidR="00BC400E" w:rsidRPr="001F7E9F" w:rsidRDefault="00BC400E" w:rsidP="00BC400E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1F7E9F">
        <w:rPr>
          <w:b w:val="0"/>
          <w:sz w:val="28"/>
          <w:szCs w:val="28"/>
        </w:rPr>
        <w:t xml:space="preserve">1.Шагиев А.А. – глава администрации сельского поселения </w:t>
      </w:r>
      <w:proofErr w:type="spellStart"/>
      <w:r w:rsidRPr="001F7E9F">
        <w:rPr>
          <w:b w:val="0"/>
          <w:sz w:val="28"/>
          <w:szCs w:val="28"/>
        </w:rPr>
        <w:t>Арметовский</w:t>
      </w:r>
      <w:proofErr w:type="spellEnd"/>
      <w:r w:rsidRPr="001F7E9F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F7E9F">
        <w:rPr>
          <w:b w:val="0"/>
          <w:sz w:val="28"/>
          <w:szCs w:val="28"/>
        </w:rPr>
        <w:t>Ишимбайский</w:t>
      </w:r>
      <w:proofErr w:type="spellEnd"/>
      <w:r w:rsidRPr="001F7E9F">
        <w:rPr>
          <w:b w:val="0"/>
          <w:sz w:val="28"/>
          <w:szCs w:val="28"/>
        </w:rPr>
        <w:t xml:space="preserve"> район Республики Башкортостан – председатель комиссии;</w:t>
      </w:r>
    </w:p>
    <w:p w:rsidR="00BC400E" w:rsidRPr="001F7E9F" w:rsidRDefault="00BC400E" w:rsidP="00BC400E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1F7E9F">
        <w:rPr>
          <w:b w:val="0"/>
          <w:sz w:val="28"/>
          <w:szCs w:val="28"/>
        </w:rPr>
        <w:t xml:space="preserve">2.Шагиева Т.Т. – управляющий делами администрации сельского поселения </w:t>
      </w:r>
      <w:proofErr w:type="spellStart"/>
      <w:r w:rsidRPr="001F7E9F">
        <w:rPr>
          <w:b w:val="0"/>
          <w:sz w:val="28"/>
          <w:szCs w:val="28"/>
        </w:rPr>
        <w:t>Арметовский</w:t>
      </w:r>
      <w:proofErr w:type="spellEnd"/>
      <w:r w:rsidRPr="001F7E9F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F7E9F">
        <w:rPr>
          <w:b w:val="0"/>
          <w:sz w:val="28"/>
          <w:szCs w:val="28"/>
        </w:rPr>
        <w:t>Ишимбайский</w:t>
      </w:r>
      <w:proofErr w:type="spellEnd"/>
      <w:r w:rsidRPr="001F7E9F">
        <w:rPr>
          <w:b w:val="0"/>
          <w:sz w:val="28"/>
          <w:szCs w:val="28"/>
        </w:rPr>
        <w:t xml:space="preserve"> район Республики Башкортостан - секретарь комиссии;</w:t>
      </w:r>
    </w:p>
    <w:p w:rsidR="00BC400E" w:rsidRPr="001F7E9F" w:rsidRDefault="00BC400E" w:rsidP="00BC400E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1F7E9F">
        <w:rPr>
          <w:b w:val="0"/>
          <w:sz w:val="28"/>
          <w:szCs w:val="28"/>
        </w:rPr>
        <w:t xml:space="preserve">3.Казакеева Г.А.- специалист 1 категории администрации сельского поселения </w:t>
      </w:r>
      <w:proofErr w:type="spellStart"/>
      <w:r w:rsidRPr="001F7E9F">
        <w:rPr>
          <w:b w:val="0"/>
          <w:sz w:val="28"/>
          <w:szCs w:val="28"/>
        </w:rPr>
        <w:t>Арметовский</w:t>
      </w:r>
      <w:proofErr w:type="spellEnd"/>
      <w:r w:rsidRPr="001F7E9F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F7E9F">
        <w:rPr>
          <w:b w:val="0"/>
          <w:sz w:val="28"/>
          <w:szCs w:val="28"/>
        </w:rPr>
        <w:t>Ишимбайский</w:t>
      </w:r>
      <w:proofErr w:type="spellEnd"/>
      <w:r w:rsidRPr="001F7E9F">
        <w:rPr>
          <w:b w:val="0"/>
          <w:sz w:val="28"/>
          <w:szCs w:val="28"/>
        </w:rPr>
        <w:t xml:space="preserve"> район Республики Башкортостан - член комиссии;</w:t>
      </w:r>
    </w:p>
    <w:p w:rsidR="00BC400E" w:rsidRPr="001F7E9F" w:rsidRDefault="00BC400E" w:rsidP="00BC400E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1F7E9F">
        <w:rPr>
          <w:b w:val="0"/>
          <w:sz w:val="28"/>
          <w:szCs w:val="28"/>
        </w:rPr>
        <w:t xml:space="preserve">4. </w:t>
      </w:r>
      <w:proofErr w:type="spellStart"/>
      <w:r w:rsidRPr="001F7E9F">
        <w:rPr>
          <w:b w:val="0"/>
          <w:sz w:val="28"/>
          <w:szCs w:val="28"/>
        </w:rPr>
        <w:t>Зайнетдинов</w:t>
      </w:r>
      <w:proofErr w:type="spellEnd"/>
      <w:r w:rsidRPr="001F7E9F">
        <w:rPr>
          <w:b w:val="0"/>
          <w:sz w:val="28"/>
          <w:szCs w:val="28"/>
        </w:rPr>
        <w:t xml:space="preserve"> Ф.Ф.- водитель администрации сельского поселения </w:t>
      </w:r>
      <w:proofErr w:type="spellStart"/>
      <w:r w:rsidRPr="001F7E9F">
        <w:rPr>
          <w:b w:val="0"/>
          <w:sz w:val="28"/>
          <w:szCs w:val="28"/>
        </w:rPr>
        <w:t>Арметовский</w:t>
      </w:r>
      <w:proofErr w:type="spellEnd"/>
      <w:r w:rsidRPr="001F7E9F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F7E9F">
        <w:rPr>
          <w:b w:val="0"/>
          <w:sz w:val="28"/>
          <w:szCs w:val="28"/>
        </w:rPr>
        <w:t>Ишимбайский</w:t>
      </w:r>
      <w:proofErr w:type="spellEnd"/>
      <w:r w:rsidRPr="001F7E9F">
        <w:rPr>
          <w:b w:val="0"/>
          <w:sz w:val="28"/>
          <w:szCs w:val="28"/>
        </w:rPr>
        <w:t xml:space="preserve"> район Республики Башкортостан – член комиссии</w:t>
      </w:r>
    </w:p>
    <w:p w:rsidR="00BC400E" w:rsidRPr="001F7E9F" w:rsidRDefault="00BC400E" w:rsidP="00BC400E">
      <w:pPr>
        <w:tabs>
          <w:tab w:val="left" w:pos="989"/>
        </w:tabs>
        <w:jc w:val="both"/>
        <w:rPr>
          <w:b w:val="0"/>
          <w:sz w:val="28"/>
          <w:szCs w:val="28"/>
        </w:rPr>
      </w:pPr>
      <w:proofErr w:type="gramStart"/>
      <w:r w:rsidRPr="001F7E9F">
        <w:rPr>
          <w:b w:val="0"/>
          <w:sz w:val="28"/>
          <w:szCs w:val="28"/>
        </w:rPr>
        <w:t>провела</w:t>
      </w:r>
      <w:proofErr w:type="gramEnd"/>
      <w:r w:rsidRPr="001F7E9F">
        <w:rPr>
          <w:b w:val="0"/>
          <w:sz w:val="28"/>
          <w:szCs w:val="28"/>
        </w:rPr>
        <w:t xml:space="preserve"> обследование зеленых насаждений, расположенных на территории сельского поселения </w:t>
      </w:r>
      <w:proofErr w:type="spellStart"/>
      <w:r w:rsidRPr="001F7E9F">
        <w:rPr>
          <w:b w:val="0"/>
          <w:sz w:val="28"/>
          <w:szCs w:val="28"/>
        </w:rPr>
        <w:t>Арметовский</w:t>
      </w:r>
      <w:proofErr w:type="spellEnd"/>
      <w:r w:rsidRPr="001F7E9F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F7E9F">
        <w:rPr>
          <w:b w:val="0"/>
          <w:sz w:val="28"/>
          <w:szCs w:val="28"/>
        </w:rPr>
        <w:t>Ишимбайский</w:t>
      </w:r>
      <w:proofErr w:type="spellEnd"/>
      <w:r w:rsidRPr="001F7E9F">
        <w:rPr>
          <w:b w:val="0"/>
          <w:sz w:val="28"/>
          <w:szCs w:val="28"/>
        </w:rPr>
        <w:t xml:space="preserve"> район Республики Башкортостан, заявляемых к сносу ООО «Газпром </w:t>
      </w:r>
      <w:proofErr w:type="spellStart"/>
      <w:r w:rsidRPr="001F7E9F">
        <w:rPr>
          <w:b w:val="0"/>
          <w:sz w:val="28"/>
          <w:szCs w:val="28"/>
        </w:rPr>
        <w:t>Межрегионгаз</w:t>
      </w:r>
      <w:proofErr w:type="spellEnd"/>
      <w:r w:rsidRPr="001F7E9F">
        <w:rPr>
          <w:b w:val="0"/>
          <w:sz w:val="28"/>
          <w:szCs w:val="28"/>
        </w:rPr>
        <w:t xml:space="preserve">», ИНН 5003021311, КПП 781301001, ОГРН 1025000653930, в целях строительства объектов: Газопровод межпоселковый с. </w:t>
      </w:r>
      <w:proofErr w:type="spellStart"/>
      <w:r w:rsidRPr="001F7E9F">
        <w:rPr>
          <w:b w:val="0"/>
          <w:sz w:val="28"/>
          <w:szCs w:val="28"/>
        </w:rPr>
        <w:t>Нижнеарметово</w:t>
      </w:r>
      <w:proofErr w:type="spellEnd"/>
      <w:r w:rsidRPr="001F7E9F">
        <w:rPr>
          <w:b w:val="0"/>
          <w:sz w:val="28"/>
          <w:szCs w:val="28"/>
        </w:rPr>
        <w:t xml:space="preserve"> – с. Нижний </w:t>
      </w:r>
      <w:proofErr w:type="spellStart"/>
      <w:r w:rsidRPr="001F7E9F">
        <w:rPr>
          <w:b w:val="0"/>
          <w:sz w:val="28"/>
          <w:szCs w:val="28"/>
        </w:rPr>
        <w:t>Ташбукан</w:t>
      </w:r>
      <w:proofErr w:type="spellEnd"/>
      <w:r w:rsidRPr="001F7E9F">
        <w:rPr>
          <w:b w:val="0"/>
          <w:sz w:val="28"/>
          <w:szCs w:val="28"/>
        </w:rPr>
        <w:t xml:space="preserve"> – д. Верхний </w:t>
      </w:r>
      <w:proofErr w:type="spellStart"/>
      <w:r w:rsidRPr="001F7E9F">
        <w:rPr>
          <w:b w:val="0"/>
          <w:sz w:val="28"/>
          <w:szCs w:val="28"/>
        </w:rPr>
        <w:t>Ташбукан</w:t>
      </w:r>
      <w:proofErr w:type="spellEnd"/>
      <w:r w:rsidRPr="001F7E9F">
        <w:rPr>
          <w:b w:val="0"/>
          <w:sz w:val="28"/>
          <w:szCs w:val="28"/>
        </w:rPr>
        <w:t xml:space="preserve"> – д. </w:t>
      </w:r>
      <w:proofErr w:type="spellStart"/>
      <w:r w:rsidRPr="001F7E9F">
        <w:rPr>
          <w:b w:val="0"/>
          <w:sz w:val="28"/>
          <w:szCs w:val="28"/>
        </w:rPr>
        <w:t>Кургашла</w:t>
      </w:r>
      <w:proofErr w:type="spellEnd"/>
      <w:r w:rsidRPr="001F7E9F">
        <w:rPr>
          <w:b w:val="0"/>
          <w:sz w:val="28"/>
          <w:szCs w:val="28"/>
        </w:rPr>
        <w:t xml:space="preserve"> </w:t>
      </w:r>
      <w:proofErr w:type="spellStart"/>
      <w:r w:rsidRPr="001F7E9F">
        <w:rPr>
          <w:b w:val="0"/>
          <w:sz w:val="28"/>
          <w:szCs w:val="28"/>
        </w:rPr>
        <w:t>Гафурийского</w:t>
      </w:r>
      <w:proofErr w:type="spellEnd"/>
      <w:r w:rsidRPr="001F7E9F">
        <w:rPr>
          <w:b w:val="0"/>
          <w:sz w:val="28"/>
          <w:szCs w:val="28"/>
        </w:rPr>
        <w:t xml:space="preserve"> района Республики Башкортостан» (код стройки 02/1722-1).</w:t>
      </w:r>
    </w:p>
    <w:p w:rsidR="00BC400E" w:rsidRPr="001F7E9F" w:rsidRDefault="00BC400E" w:rsidP="00BC400E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1F7E9F">
        <w:rPr>
          <w:b w:val="0"/>
          <w:sz w:val="28"/>
          <w:szCs w:val="28"/>
        </w:rPr>
        <w:t>В ходе обследования установлено:</w:t>
      </w:r>
    </w:p>
    <w:p w:rsidR="00BC400E" w:rsidRPr="001F7E9F" w:rsidRDefault="00BC400E" w:rsidP="00BC400E">
      <w:pPr>
        <w:tabs>
          <w:tab w:val="left" w:pos="989"/>
        </w:tabs>
        <w:jc w:val="both"/>
        <w:rPr>
          <w:b w:val="0"/>
          <w:sz w:val="24"/>
          <w:szCs w:val="24"/>
        </w:rPr>
      </w:pPr>
      <w:r w:rsidRPr="001F7E9F">
        <w:rPr>
          <w:b w:val="0"/>
          <w:sz w:val="24"/>
          <w:szCs w:val="24"/>
        </w:rPr>
        <w:t>Земельный участок 02:28:010304:25 (номер землепользования 02:28:000000:148)</w:t>
      </w:r>
    </w:p>
    <w:tbl>
      <w:tblPr>
        <w:tblStyle w:val="ad"/>
        <w:tblW w:w="7621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709"/>
        <w:gridCol w:w="992"/>
        <w:gridCol w:w="709"/>
        <w:gridCol w:w="1842"/>
        <w:gridCol w:w="1843"/>
      </w:tblGrid>
      <w:tr w:rsidR="00BC400E" w:rsidRPr="001F7E9F" w:rsidTr="00FC3488">
        <w:tc>
          <w:tcPr>
            <w:tcW w:w="392" w:type="dxa"/>
            <w:vMerge w:val="restart"/>
            <w:vAlign w:val="center"/>
          </w:tcPr>
          <w:p w:rsidR="00BC400E" w:rsidRPr="001F7E9F" w:rsidRDefault="00BC400E" w:rsidP="00FC3488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BC400E" w:rsidRPr="001F7E9F" w:rsidRDefault="00BC400E" w:rsidP="00FC3488">
            <w:pPr>
              <w:ind w:left="-80" w:right="-108"/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t>Наименование породы</w:t>
            </w:r>
          </w:p>
        </w:tc>
        <w:tc>
          <w:tcPr>
            <w:tcW w:w="1701" w:type="dxa"/>
            <w:gridSpan w:val="2"/>
            <w:vAlign w:val="center"/>
          </w:tcPr>
          <w:p w:rsidR="00BC400E" w:rsidRPr="001F7E9F" w:rsidRDefault="00BC400E" w:rsidP="00FC3488">
            <w:pPr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t>Количество, шт.</w:t>
            </w:r>
          </w:p>
        </w:tc>
        <w:tc>
          <w:tcPr>
            <w:tcW w:w="709" w:type="dxa"/>
            <w:vMerge w:val="restart"/>
            <w:vAlign w:val="center"/>
          </w:tcPr>
          <w:p w:rsidR="00BC400E" w:rsidRPr="001F7E9F" w:rsidRDefault="00BC400E" w:rsidP="00FC3488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t>Диаметр, см</w:t>
            </w:r>
          </w:p>
        </w:tc>
        <w:tc>
          <w:tcPr>
            <w:tcW w:w="1842" w:type="dxa"/>
            <w:vMerge w:val="restart"/>
            <w:vAlign w:val="center"/>
          </w:tcPr>
          <w:p w:rsidR="00BC400E" w:rsidRPr="001F7E9F" w:rsidRDefault="00BC400E" w:rsidP="00FC3488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1843" w:type="dxa"/>
            <w:vMerge w:val="restart"/>
            <w:vAlign w:val="center"/>
          </w:tcPr>
          <w:p w:rsidR="00BC400E" w:rsidRPr="001F7E9F" w:rsidRDefault="00BC400E" w:rsidP="00FC3488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t>Примечание</w:t>
            </w:r>
          </w:p>
        </w:tc>
      </w:tr>
      <w:tr w:rsidR="00BC400E" w:rsidRPr="001F7E9F" w:rsidTr="00FC3488">
        <w:tc>
          <w:tcPr>
            <w:tcW w:w="392" w:type="dxa"/>
            <w:vMerge/>
            <w:vAlign w:val="center"/>
          </w:tcPr>
          <w:p w:rsidR="00BC400E" w:rsidRPr="001F7E9F" w:rsidRDefault="00BC400E" w:rsidP="00FC3488">
            <w:pPr>
              <w:ind w:lef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C400E" w:rsidRPr="001F7E9F" w:rsidRDefault="00BC400E" w:rsidP="00FC3488">
            <w:pPr>
              <w:ind w:left="-80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00E" w:rsidRPr="001F7E9F" w:rsidRDefault="00BC400E" w:rsidP="00FC3488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1F7E9F">
              <w:rPr>
                <w:b w:val="0"/>
                <w:sz w:val="24"/>
                <w:szCs w:val="24"/>
              </w:rPr>
              <w:t>деревьев</w:t>
            </w:r>
            <w:proofErr w:type="gramEnd"/>
          </w:p>
        </w:tc>
        <w:tc>
          <w:tcPr>
            <w:tcW w:w="992" w:type="dxa"/>
            <w:vAlign w:val="center"/>
          </w:tcPr>
          <w:p w:rsidR="00BC400E" w:rsidRPr="001F7E9F" w:rsidRDefault="00BC400E" w:rsidP="00FC3488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1F7E9F">
              <w:rPr>
                <w:b w:val="0"/>
                <w:sz w:val="24"/>
                <w:szCs w:val="24"/>
              </w:rPr>
              <w:t>кустарников</w:t>
            </w:r>
            <w:proofErr w:type="gramEnd"/>
          </w:p>
        </w:tc>
        <w:tc>
          <w:tcPr>
            <w:tcW w:w="709" w:type="dxa"/>
            <w:vMerge/>
            <w:vAlign w:val="center"/>
          </w:tcPr>
          <w:p w:rsidR="00BC400E" w:rsidRPr="001F7E9F" w:rsidRDefault="00BC400E" w:rsidP="00FC3488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C400E" w:rsidRPr="001F7E9F" w:rsidRDefault="00BC400E" w:rsidP="00FC3488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400E" w:rsidRPr="001F7E9F" w:rsidRDefault="00BC400E" w:rsidP="00FC3488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C400E" w:rsidRPr="001F7E9F" w:rsidTr="00FC3488">
        <w:tc>
          <w:tcPr>
            <w:tcW w:w="392" w:type="dxa"/>
            <w:vAlign w:val="center"/>
          </w:tcPr>
          <w:p w:rsidR="00BC400E" w:rsidRPr="001F7E9F" w:rsidRDefault="00BC400E" w:rsidP="00FC3488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C400E" w:rsidRPr="001F7E9F" w:rsidRDefault="00BC400E" w:rsidP="00FC3488">
            <w:pPr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t>Ива</w:t>
            </w:r>
          </w:p>
        </w:tc>
        <w:tc>
          <w:tcPr>
            <w:tcW w:w="709" w:type="dxa"/>
            <w:vAlign w:val="center"/>
          </w:tcPr>
          <w:p w:rsidR="00BC400E" w:rsidRPr="001F7E9F" w:rsidRDefault="00BC400E" w:rsidP="00FC3488">
            <w:pPr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C400E" w:rsidRPr="001F7E9F" w:rsidRDefault="00BC400E" w:rsidP="00FC348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00E" w:rsidRPr="001F7E9F" w:rsidRDefault="00BC400E" w:rsidP="00FC3488">
            <w:pPr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BC400E" w:rsidRPr="001F7E9F" w:rsidRDefault="00BC400E" w:rsidP="00FC3488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1F7E9F">
              <w:rPr>
                <w:b w:val="0"/>
                <w:sz w:val="24"/>
                <w:szCs w:val="24"/>
              </w:rPr>
              <w:t>хорошее</w:t>
            </w:r>
            <w:proofErr w:type="gramEnd"/>
          </w:p>
        </w:tc>
        <w:tc>
          <w:tcPr>
            <w:tcW w:w="1843" w:type="dxa"/>
            <w:vAlign w:val="center"/>
          </w:tcPr>
          <w:p w:rsidR="00BC400E" w:rsidRPr="001F7E9F" w:rsidRDefault="00BC400E" w:rsidP="00FC3488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t xml:space="preserve">Высота деревьев </w:t>
            </w:r>
            <w:r w:rsidRPr="001F7E9F">
              <w:rPr>
                <w:b w:val="0"/>
                <w:sz w:val="24"/>
                <w:szCs w:val="24"/>
                <w:lang w:val="en-US"/>
              </w:rPr>
              <w:t>h</w:t>
            </w:r>
            <w:r w:rsidRPr="001F7E9F">
              <w:rPr>
                <w:b w:val="0"/>
                <w:sz w:val="24"/>
                <w:szCs w:val="24"/>
              </w:rPr>
              <w:t xml:space="preserve"> </w:t>
            </w:r>
            <w:r w:rsidRPr="001F7E9F">
              <w:rPr>
                <w:b w:val="0"/>
                <w:sz w:val="24"/>
                <w:szCs w:val="24"/>
                <w:lang w:val="en-US"/>
              </w:rPr>
              <w:t>=</w:t>
            </w:r>
            <w:r w:rsidRPr="001F7E9F">
              <w:rPr>
                <w:b w:val="0"/>
                <w:sz w:val="24"/>
                <w:szCs w:val="24"/>
              </w:rPr>
              <w:t xml:space="preserve"> 18 м</w:t>
            </w:r>
          </w:p>
        </w:tc>
      </w:tr>
      <w:tr w:rsidR="00BC400E" w:rsidRPr="001F7E9F" w:rsidTr="00FC3488">
        <w:tc>
          <w:tcPr>
            <w:tcW w:w="392" w:type="dxa"/>
            <w:vAlign w:val="center"/>
          </w:tcPr>
          <w:p w:rsidR="00BC400E" w:rsidRPr="001F7E9F" w:rsidRDefault="00BC400E" w:rsidP="00FC3488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C400E" w:rsidRPr="001F7E9F" w:rsidRDefault="00BC400E" w:rsidP="00FC3488">
            <w:pPr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t>Береза</w:t>
            </w:r>
          </w:p>
        </w:tc>
        <w:tc>
          <w:tcPr>
            <w:tcW w:w="709" w:type="dxa"/>
            <w:vAlign w:val="center"/>
          </w:tcPr>
          <w:p w:rsidR="00BC400E" w:rsidRPr="001F7E9F" w:rsidRDefault="00BC400E" w:rsidP="00FC3488">
            <w:pPr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C400E" w:rsidRPr="001F7E9F" w:rsidRDefault="00BC400E" w:rsidP="00FC348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00E" w:rsidRPr="001F7E9F" w:rsidRDefault="00BC400E" w:rsidP="00FC3488">
            <w:pPr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BC400E" w:rsidRPr="001F7E9F" w:rsidRDefault="00BC400E" w:rsidP="00FC3488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1F7E9F">
              <w:rPr>
                <w:b w:val="0"/>
                <w:sz w:val="24"/>
                <w:szCs w:val="24"/>
              </w:rPr>
              <w:t>хорошее</w:t>
            </w:r>
            <w:proofErr w:type="gramEnd"/>
          </w:p>
        </w:tc>
        <w:tc>
          <w:tcPr>
            <w:tcW w:w="1843" w:type="dxa"/>
            <w:vAlign w:val="center"/>
          </w:tcPr>
          <w:p w:rsidR="00BC400E" w:rsidRPr="001F7E9F" w:rsidRDefault="00BC400E" w:rsidP="00FC3488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t xml:space="preserve">Высота деревьев </w:t>
            </w:r>
            <w:r w:rsidRPr="001F7E9F">
              <w:rPr>
                <w:b w:val="0"/>
                <w:sz w:val="24"/>
                <w:szCs w:val="24"/>
                <w:lang w:val="en-US"/>
              </w:rPr>
              <w:t>h</w:t>
            </w:r>
            <w:r w:rsidRPr="001F7E9F">
              <w:rPr>
                <w:b w:val="0"/>
                <w:sz w:val="24"/>
                <w:szCs w:val="24"/>
              </w:rPr>
              <w:t xml:space="preserve"> </w:t>
            </w:r>
            <w:r w:rsidRPr="001F7E9F">
              <w:rPr>
                <w:b w:val="0"/>
                <w:sz w:val="24"/>
                <w:szCs w:val="24"/>
                <w:lang w:val="en-US"/>
              </w:rPr>
              <w:t>=</w:t>
            </w:r>
            <w:r w:rsidRPr="001F7E9F">
              <w:rPr>
                <w:b w:val="0"/>
                <w:sz w:val="24"/>
                <w:szCs w:val="24"/>
              </w:rPr>
              <w:t xml:space="preserve"> 15 м</w:t>
            </w:r>
          </w:p>
        </w:tc>
      </w:tr>
      <w:tr w:rsidR="00BC400E" w:rsidRPr="001F7E9F" w:rsidTr="00FC3488">
        <w:tc>
          <w:tcPr>
            <w:tcW w:w="392" w:type="dxa"/>
            <w:vAlign w:val="center"/>
          </w:tcPr>
          <w:p w:rsidR="00BC400E" w:rsidRPr="001F7E9F" w:rsidRDefault="00BC400E" w:rsidP="00FC3488">
            <w:pPr>
              <w:ind w:left="-1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400E" w:rsidRPr="001F7E9F" w:rsidRDefault="00BC400E" w:rsidP="00FC3488">
            <w:pPr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BC400E" w:rsidRPr="001F7E9F" w:rsidRDefault="00BC400E" w:rsidP="00FC3488">
            <w:pPr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C400E" w:rsidRPr="001F7E9F" w:rsidRDefault="00BC400E" w:rsidP="00FC348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00E" w:rsidRPr="001F7E9F" w:rsidRDefault="00BC400E" w:rsidP="00FC348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C400E" w:rsidRPr="001F7E9F" w:rsidRDefault="00BC400E" w:rsidP="00FC3488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1F7E9F">
              <w:rPr>
                <w:b w:val="0"/>
                <w:sz w:val="24"/>
                <w:szCs w:val="24"/>
              </w:rPr>
              <w:t>хорошее</w:t>
            </w:r>
            <w:proofErr w:type="gramEnd"/>
          </w:p>
        </w:tc>
        <w:tc>
          <w:tcPr>
            <w:tcW w:w="1843" w:type="dxa"/>
            <w:vAlign w:val="center"/>
          </w:tcPr>
          <w:p w:rsidR="00BC400E" w:rsidRPr="001F7E9F" w:rsidRDefault="00BC400E" w:rsidP="00FC3488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BC400E" w:rsidRPr="001F7E9F" w:rsidRDefault="00BC400E" w:rsidP="00BC400E">
      <w:pPr>
        <w:ind w:left="709"/>
        <w:rPr>
          <w:rFonts w:eastAsia="Calibri"/>
          <w:b w:val="0"/>
          <w:sz w:val="24"/>
          <w:szCs w:val="24"/>
        </w:rPr>
      </w:pPr>
    </w:p>
    <w:p w:rsidR="00BC400E" w:rsidRPr="001F7E9F" w:rsidRDefault="00BC400E" w:rsidP="00BC400E">
      <w:pPr>
        <w:ind w:left="709"/>
        <w:rPr>
          <w:rFonts w:eastAsia="Calibri"/>
          <w:b w:val="0"/>
          <w:sz w:val="24"/>
          <w:szCs w:val="24"/>
        </w:rPr>
      </w:pPr>
    </w:p>
    <w:p w:rsidR="00BC400E" w:rsidRPr="001F7E9F" w:rsidRDefault="00BC400E" w:rsidP="00BC400E">
      <w:pPr>
        <w:rPr>
          <w:b w:val="0"/>
          <w:sz w:val="24"/>
          <w:szCs w:val="24"/>
        </w:rPr>
      </w:pPr>
      <w:r w:rsidRPr="001F7E9F">
        <w:rPr>
          <w:b w:val="0"/>
          <w:sz w:val="24"/>
          <w:szCs w:val="24"/>
        </w:rPr>
        <w:t>Земельный участок, кадастровый квартал 02:28:010304</w:t>
      </w:r>
    </w:p>
    <w:p w:rsidR="00BC400E" w:rsidRPr="001F7E9F" w:rsidRDefault="00BC400E" w:rsidP="00BC400E">
      <w:pPr>
        <w:rPr>
          <w:rFonts w:eastAsia="Calibri"/>
          <w:b w:val="0"/>
          <w:sz w:val="24"/>
          <w:szCs w:val="24"/>
        </w:rPr>
      </w:pPr>
    </w:p>
    <w:tbl>
      <w:tblPr>
        <w:tblStyle w:val="ad"/>
        <w:tblW w:w="7621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709"/>
        <w:gridCol w:w="992"/>
        <w:gridCol w:w="709"/>
        <w:gridCol w:w="1842"/>
        <w:gridCol w:w="1843"/>
      </w:tblGrid>
      <w:tr w:rsidR="00BC400E" w:rsidRPr="001F7E9F" w:rsidTr="00FC3488">
        <w:tc>
          <w:tcPr>
            <w:tcW w:w="392" w:type="dxa"/>
            <w:vMerge w:val="restart"/>
            <w:vAlign w:val="center"/>
          </w:tcPr>
          <w:p w:rsidR="00BC400E" w:rsidRPr="001F7E9F" w:rsidRDefault="00BC400E" w:rsidP="00FC3488">
            <w:pPr>
              <w:ind w:left="-108"/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BC400E" w:rsidRPr="001F7E9F" w:rsidRDefault="00BC400E" w:rsidP="00FC3488">
            <w:pPr>
              <w:ind w:left="-80" w:right="-108"/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t>Наименование породы</w:t>
            </w:r>
          </w:p>
        </w:tc>
        <w:tc>
          <w:tcPr>
            <w:tcW w:w="1701" w:type="dxa"/>
            <w:gridSpan w:val="2"/>
            <w:vAlign w:val="center"/>
          </w:tcPr>
          <w:p w:rsidR="00BC400E" w:rsidRPr="001F7E9F" w:rsidRDefault="00BC400E" w:rsidP="00FC3488">
            <w:pPr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t>Количество, шт.</w:t>
            </w:r>
          </w:p>
        </w:tc>
        <w:tc>
          <w:tcPr>
            <w:tcW w:w="709" w:type="dxa"/>
            <w:vMerge w:val="restart"/>
            <w:vAlign w:val="center"/>
          </w:tcPr>
          <w:p w:rsidR="00BC400E" w:rsidRPr="001F7E9F" w:rsidRDefault="00BC400E" w:rsidP="00FC3488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t>Диаметр, см</w:t>
            </w:r>
          </w:p>
        </w:tc>
        <w:tc>
          <w:tcPr>
            <w:tcW w:w="1842" w:type="dxa"/>
            <w:vMerge w:val="restart"/>
            <w:vAlign w:val="center"/>
          </w:tcPr>
          <w:p w:rsidR="00BC400E" w:rsidRPr="001F7E9F" w:rsidRDefault="00BC400E" w:rsidP="00FC3488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t xml:space="preserve">Характеристика состояния зеленых </w:t>
            </w:r>
            <w:r w:rsidRPr="001F7E9F">
              <w:rPr>
                <w:b w:val="0"/>
                <w:sz w:val="24"/>
                <w:szCs w:val="24"/>
              </w:rPr>
              <w:lastRenderedPageBreak/>
              <w:t>насаждений</w:t>
            </w:r>
          </w:p>
        </w:tc>
        <w:tc>
          <w:tcPr>
            <w:tcW w:w="1843" w:type="dxa"/>
            <w:vMerge w:val="restart"/>
            <w:vAlign w:val="center"/>
          </w:tcPr>
          <w:p w:rsidR="00BC400E" w:rsidRPr="001F7E9F" w:rsidRDefault="00BC400E" w:rsidP="00FC3488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1F7E9F">
              <w:rPr>
                <w:b w:val="0"/>
                <w:sz w:val="24"/>
                <w:szCs w:val="24"/>
              </w:rPr>
              <w:lastRenderedPageBreak/>
              <w:t>Примечание</w:t>
            </w:r>
          </w:p>
        </w:tc>
      </w:tr>
      <w:tr w:rsidR="00BC400E" w:rsidRPr="00B2482C" w:rsidTr="00FC3488">
        <w:tc>
          <w:tcPr>
            <w:tcW w:w="392" w:type="dxa"/>
            <w:vMerge/>
            <w:vAlign w:val="center"/>
          </w:tcPr>
          <w:p w:rsidR="00BC400E" w:rsidRPr="00811C18" w:rsidRDefault="00BC400E" w:rsidP="00FC348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C400E" w:rsidRPr="00811C18" w:rsidRDefault="00BC400E" w:rsidP="00FC3488">
            <w:pPr>
              <w:ind w:left="-8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00E" w:rsidRPr="00811C18" w:rsidRDefault="00BC400E" w:rsidP="00FC3488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811C18">
              <w:rPr>
                <w:sz w:val="24"/>
                <w:szCs w:val="24"/>
              </w:rPr>
              <w:t>дерев</w:t>
            </w:r>
            <w:r w:rsidRPr="00811C18">
              <w:rPr>
                <w:sz w:val="24"/>
                <w:szCs w:val="24"/>
              </w:rPr>
              <w:lastRenderedPageBreak/>
              <w:t>ьев</w:t>
            </w:r>
            <w:proofErr w:type="gramEnd"/>
          </w:p>
        </w:tc>
        <w:tc>
          <w:tcPr>
            <w:tcW w:w="992" w:type="dxa"/>
            <w:vAlign w:val="center"/>
          </w:tcPr>
          <w:p w:rsidR="00BC400E" w:rsidRPr="00811C18" w:rsidRDefault="00BC400E" w:rsidP="00FC3488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811C18">
              <w:rPr>
                <w:sz w:val="24"/>
                <w:szCs w:val="24"/>
              </w:rPr>
              <w:lastRenderedPageBreak/>
              <w:t>кустарн</w:t>
            </w:r>
            <w:r w:rsidRPr="00811C18">
              <w:rPr>
                <w:sz w:val="24"/>
                <w:szCs w:val="24"/>
              </w:rPr>
              <w:lastRenderedPageBreak/>
              <w:t>иков</w:t>
            </w:r>
            <w:proofErr w:type="gramEnd"/>
          </w:p>
        </w:tc>
        <w:tc>
          <w:tcPr>
            <w:tcW w:w="709" w:type="dxa"/>
            <w:vMerge/>
            <w:vAlign w:val="center"/>
          </w:tcPr>
          <w:p w:rsidR="00BC400E" w:rsidRPr="00811C18" w:rsidRDefault="00BC400E" w:rsidP="00FC34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C400E" w:rsidRPr="00811C18" w:rsidRDefault="00BC400E" w:rsidP="00FC34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400E" w:rsidRPr="00811C18" w:rsidRDefault="00BC400E" w:rsidP="00FC34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BC400E" w:rsidRPr="00B2482C" w:rsidTr="00FC3488">
        <w:tc>
          <w:tcPr>
            <w:tcW w:w="392" w:type="dxa"/>
            <w:vAlign w:val="center"/>
          </w:tcPr>
          <w:p w:rsidR="00BC400E" w:rsidRPr="00811C18" w:rsidRDefault="00BC400E" w:rsidP="00FC3488">
            <w:pPr>
              <w:ind w:left="-108"/>
              <w:jc w:val="center"/>
              <w:rPr>
                <w:sz w:val="24"/>
                <w:szCs w:val="24"/>
              </w:rPr>
            </w:pPr>
            <w:r w:rsidRPr="00811C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C400E" w:rsidRPr="00811C18" w:rsidRDefault="00BC400E" w:rsidP="00FC3488">
            <w:pPr>
              <w:jc w:val="center"/>
              <w:rPr>
                <w:sz w:val="24"/>
                <w:szCs w:val="24"/>
              </w:rPr>
            </w:pPr>
            <w:r w:rsidRPr="00811C18">
              <w:rPr>
                <w:sz w:val="24"/>
                <w:szCs w:val="24"/>
              </w:rPr>
              <w:t>Ольха</w:t>
            </w:r>
          </w:p>
        </w:tc>
        <w:tc>
          <w:tcPr>
            <w:tcW w:w="709" w:type="dxa"/>
            <w:vAlign w:val="center"/>
          </w:tcPr>
          <w:p w:rsidR="00BC400E" w:rsidRPr="00811C18" w:rsidRDefault="00BC400E" w:rsidP="00FC3488">
            <w:pPr>
              <w:jc w:val="center"/>
              <w:rPr>
                <w:sz w:val="24"/>
                <w:szCs w:val="24"/>
              </w:rPr>
            </w:pPr>
            <w:r w:rsidRPr="00811C18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BC400E" w:rsidRPr="00811C18" w:rsidRDefault="00BC400E" w:rsidP="00FC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00E" w:rsidRPr="00811C18" w:rsidRDefault="00BC400E" w:rsidP="00FC3488">
            <w:pPr>
              <w:jc w:val="center"/>
              <w:rPr>
                <w:sz w:val="24"/>
                <w:szCs w:val="24"/>
              </w:rPr>
            </w:pPr>
            <w:r w:rsidRPr="00811C18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BC400E" w:rsidRPr="00811C18" w:rsidRDefault="00BC400E" w:rsidP="00FC3488">
            <w:pPr>
              <w:jc w:val="center"/>
              <w:rPr>
                <w:sz w:val="24"/>
                <w:szCs w:val="24"/>
              </w:rPr>
            </w:pPr>
            <w:proofErr w:type="gramStart"/>
            <w:r w:rsidRPr="00811C18">
              <w:rPr>
                <w:sz w:val="24"/>
                <w:szCs w:val="24"/>
              </w:rPr>
              <w:t>хорошее</w:t>
            </w:r>
            <w:proofErr w:type="gramEnd"/>
          </w:p>
        </w:tc>
        <w:tc>
          <w:tcPr>
            <w:tcW w:w="1843" w:type="dxa"/>
            <w:vAlign w:val="center"/>
          </w:tcPr>
          <w:p w:rsidR="00BC400E" w:rsidRPr="00811C18" w:rsidRDefault="00BC400E" w:rsidP="00FC34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1C18">
              <w:rPr>
                <w:sz w:val="24"/>
                <w:szCs w:val="24"/>
              </w:rPr>
              <w:t xml:space="preserve">Высота деревьев </w:t>
            </w:r>
            <w:r w:rsidRPr="00811C18">
              <w:rPr>
                <w:sz w:val="24"/>
                <w:szCs w:val="24"/>
                <w:lang w:val="en-US"/>
              </w:rPr>
              <w:t>h</w:t>
            </w:r>
            <w:r w:rsidRPr="00811C18">
              <w:rPr>
                <w:sz w:val="24"/>
                <w:szCs w:val="24"/>
              </w:rPr>
              <w:t xml:space="preserve"> </w:t>
            </w:r>
            <w:r w:rsidRPr="00811C18">
              <w:rPr>
                <w:sz w:val="24"/>
                <w:szCs w:val="24"/>
                <w:lang w:val="en-US"/>
              </w:rPr>
              <w:t>=</w:t>
            </w:r>
            <w:r w:rsidRPr="00811C18">
              <w:rPr>
                <w:sz w:val="24"/>
                <w:szCs w:val="24"/>
              </w:rPr>
              <w:t xml:space="preserve"> 7 м</w:t>
            </w:r>
          </w:p>
        </w:tc>
      </w:tr>
      <w:tr w:rsidR="00BC400E" w:rsidRPr="00B2482C" w:rsidTr="00FC3488">
        <w:tc>
          <w:tcPr>
            <w:tcW w:w="392" w:type="dxa"/>
            <w:vAlign w:val="center"/>
          </w:tcPr>
          <w:p w:rsidR="00BC400E" w:rsidRPr="00811C18" w:rsidRDefault="00BC400E" w:rsidP="00FC348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400E" w:rsidRPr="00811C18" w:rsidRDefault="00BC400E" w:rsidP="00FC3488">
            <w:pPr>
              <w:jc w:val="center"/>
              <w:rPr>
                <w:sz w:val="24"/>
                <w:szCs w:val="24"/>
              </w:rPr>
            </w:pPr>
            <w:r w:rsidRPr="00811C18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BC400E" w:rsidRPr="00811C18" w:rsidRDefault="00BC400E" w:rsidP="00FC3488">
            <w:pPr>
              <w:jc w:val="center"/>
              <w:rPr>
                <w:sz w:val="24"/>
                <w:szCs w:val="24"/>
              </w:rPr>
            </w:pPr>
            <w:r w:rsidRPr="00811C18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BC400E" w:rsidRPr="00811C18" w:rsidRDefault="00BC400E" w:rsidP="00FC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C400E" w:rsidRPr="00811C18" w:rsidRDefault="00BC400E" w:rsidP="00FC34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C400E" w:rsidRPr="00811C18" w:rsidRDefault="00BC400E" w:rsidP="00FC3488">
            <w:pPr>
              <w:jc w:val="center"/>
              <w:rPr>
                <w:sz w:val="24"/>
                <w:szCs w:val="24"/>
              </w:rPr>
            </w:pPr>
            <w:proofErr w:type="gramStart"/>
            <w:r w:rsidRPr="00811C18">
              <w:rPr>
                <w:sz w:val="24"/>
                <w:szCs w:val="24"/>
              </w:rPr>
              <w:t>хорошее</w:t>
            </w:r>
            <w:proofErr w:type="gramEnd"/>
          </w:p>
        </w:tc>
        <w:tc>
          <w:tcPr>
            <w:tcW w:w="1843" w:type="dxa"/>
            <w:vAlign w:val="center"/>
          </w:tcPr>
          <w:p w:rsidR="00BC400E" w:rsidRPr="00811C18" w:rsidRDefault="00BC400E" w:rsidP="00FC34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BC400E" w:rsidRPr="00303ED1" w:rsidRDefault="00BC400E" w:rsidP="00BC400E">
      <w:pPr>
        <w:tabs>
          <w:tab w:val="left" w:pos="989"/>
        </w:tabs>
        <w:jc w:val="both"/>
        <w:rPr>
          <w:sz w:val="28"/>
          <w:szCs w:val="28"/>
        </w:rPr>
      </w:pPr>
    </w:p>
    <w:p w:rsidR="00BC400E" w:rsidRPr="001F7E9F" w:rsidRDefault="00BC400E" w:rsidP="00BC400E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1F7E9F">
        <w:rPr>
          <w:b w:val="0"/>
          <w:sz w:val="28"/>
          <w:szCs w:val="28"/>
        </w:rPr>
        <w:t>Комиссия постановила:</w:t>
      </w:r>
    </w:p>
    <w:p w:rsidR="00BC400E" w:rsidRPr="001F7E9F" w:rsidRDefault="00BC400E" w:rsidP="00BC400E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1F7E9F">
        <w:rPr>
          <w:b w:val="0"/>
          <w:sz w:val="28"/>
          <w:szCs w:val="28"/>
        </w:rPr>
        <w:t>Снос зеленых насаждений разрешить в количестве 72 деревьев.</w:t>
      </w:r>
    </w:p>
    <w:p w:rsidR="00BC400E" w:rsidRPr="001F7E9F" w:rsidRDefault="00BC400E" w:rsidP="00BC400E">
      <w:pPr>
        <w:tabs>
          <w:tab w:val="left" w:pos="989"/>
        </w:tabs>
        <w:jc w:val="both"/>
        <w:rPr>
          <w:b w:val="0"/>
          <w:sz w:val="28"/>
          <w:szCs w:val="28"/>
        </w:rPr>
      </w:pPr>
      <w:r w:rsidRPr="001F7E9F">
        <w:rPr>
          <w:b w:val="0"/>
          <w:sz w:val="28"/>
          <w:szCs w:val="28"/>
        </w:rPr>
        <w:t>Заявителю оплатить компенсационную стоимость в сумме 0 руб.</w:t>
      </w:r>
    </w:p>
    <w:p w:rsidR="00BC400E" w:rsidRPr="001F7E9F" w:rsidRDefault="00BC400E" w:rsidP="00BC400E">
      <w:pPr>
        <w:rPr>
          <w:b w:val="0"/>
          <w:sz w:val="28"/>
          <w:szCs w:val="28"/>
        </w:rPr>
      </w:pPr>
    </w:p>
    <w:p w:rsidR="00BC400E" w:rsidRPr="001F7E9F" w:rsidRDefault="00BC400E" w:rsidP="00BC400E">
      <w:pPr>
        <w:rPr>
          <w:b w:val="0"/>
          <w:sz w:val="28"/>
          <w:szCs w:val="28"/>
        </w:rPr>
      </w:pPr>
      <w:r w:rsidRPr="001F7E9F">
        <w:rPr>
          <w:b w:val="0"/>
          <w:sz w:val="28"/>
          <w:szCs w:val="28"/>
        </w:rPr>
        <w:t>Председатель комиссии:</w:t>
      </w:r>
    </w:p>
    <w:p w:rsidR="00BC400E" w:rsidRPr="001F7E9F" w:rsidRDefault="00BC400E" w:rsidP="00BC400E">
      <w:pPr>
        <w:rPr>
          <w:b w:val="0"/>
          <w:sz w:val="28"/>
          <w:szCs w:val="28"/>
        </w:rPr>
      </w:pPr>
    </w:p>
    <w:p w:rsidR="00BC400E" w:rsidRPr="001F7E9F" w:rsidRDefault="00BC400E" w:rsidP="00BC400E">
      <w:pPr>
        <w:rPr>
          <w:b w:val="0"/>
          <w:sz w:val="28"/>
          <w:szCs w:val="28"/>
        </w:rPr>
      </w:pPr>
      <w:r w:rsidRPr="001F7E9F">
        <w:rPr>
          <w:b w:val="0"/>
          <w:sz w:val="28"/>
          <w:szCs w:val="28"/>
        </w:rPr>
        <w:t>__________</w:t>
      </w:r>
      <w:proofErr w:type="gramStart"/>
      <w:r w:rsidRPr="001F7E9F">
        <w:rPr>
          <w:b w:val="0"/>
          <w:sz w:val="28"/>
          <w:szCs w:val="28"/>
        </w:rPr>
        <w:t>_  /</w:t>
      </w:r>
      <w:proofErr w:type="spellStart"/>
      <w:proofErr w:type="gramEnd"/>
      <w:r w:rsidRPr="001F7E9F">
        <w:rPr>
          <w:b w:val="0"/>
          <w:sz w:val="28"/>
          <w:szCs w:val="28"/>
        </w:rPr>
        <w:t>Шагиев</w:t>
      </w:r>
      <w:proofErr w:type="spellEnd"/>
      <w:r w:rsidRPr="001F7E9F">
        <w:rPr>
          <w:b w:val="0"/>
          <w:sz w:val="28"/>
          <w:szCs w:val="28"/>
        </w:rPr>
        <w:t xml:space="preserve"> А.А./</w:t>
      </w:r>
    </w:p>
    <w:p w:rsidR="00BC400E" w:rsidRPr="001F7E9F" w:rsidRDefault="00BC400E" w:rsidP="00BC400E">
      <w:pPr>
        <w:rPr>
          <w:b w:val="0"/>
          <w:sz w:val="28"/>
          <w:szCs w:val="28"/>
        </w:rPr>
      </w:pPr>
    </w:p>
    <w:p w:rsidR="00BC400E" w:rsidRPr="001F7E9F" w:rsidRDefault="00BC400E" w:rsidP="00BC400E">
      <w:pPr>
        <w:rPr>
          <w:b w:val="0"/>
          <w:sz w:val="28"/>
          <w:szCs w:val="28"/>
        </w:rPr>
      </w:pPr>
      <w:r w:rsidRPr="001F7E9F">
        <w:rPr>
          <w:b w:val="0"/>
          <w:sz w:val="28"/>
          <w:szCs w:val="28"/>
        </w:rPr>
        <w:t>Секретарь комиссии:</w:t>
      </w:r>
    </w:p>
    <w:p w:rsidR="00BC400E" w:rsidRPr="001F7E9F" w:rsidRDefault="00BC400E" w:rsidP="00BC400E">
      <w:pPr>
        <w:rPr>
          <w:b w:val="0"/>
          <w:sz w:val="28"/>
          <w:szCs w:val="28"/>
        </w:rPr>
      </w:pPr>
    </w:p>
    <w:p w:rsidR="00BC400E" w:rsidRPr="001F7E9F" w:rsidRDefault="00BC400E" w:rsidP="00BC400E">
      <w:pPr>
        <w:rPr>
          <w:b w:val="0"/>
          <w:sz w:val="28"/>
          <w:szCs w:val="28"/>
        </w:rPr>
      </w:pPr>
      <w:r w:rsidRPr="001F7E9F">
        <w:rPr>
          <w:b w:val="0"/>
          <w:sz w:val="28"/>
          <w:szCs w:val="28"/>
        </w:rPr>
        <w:t>___________ /</w:t>
      </w:r>
      <w:proofErr w:type="spellStart"/>
      <w:r w:rsidRPr="001F7E9F">
        <w:rPr>
          <w:b w:val="0"/>
          <w:sz w:val="28"/>
          <w:szCs w:val="28"/>
        </w:rPr>
        <w:t>Шагиева</w:t>
      </w:r>
      <w:proofErr w:type="spellEnd"/>
      <w:r w:rsidRPr="001F7E9F">
        <w:rPr>
          <w:b w:val="0"/>
          <w:sz w:val="28"/>
          <w:szCs w:val="28"/>
        </w:rPr>
        <w:t xml:space="preserve"> Т.Т./</w:t>
      </w:r>
    </w:p>
    <w:p w:rsidR="00BC400E" w:rsidRPr="001F7E9F" w:rsidRDefault="00BC400E" w:rsidP="00BC400E">
      <w:pPr>
        <w:rPr>
          <w:b w:val="0"/>
          <w:sz w:val="28"/>
          <w:szCs w:val="28"/>
        </w:rPr>
      </w:pPr>
    </w:p>
    <w:p w:rsidR="00BC400E" w:rsidRPr="001F7E9F" w:rsidRDefault="00BC400E" w:rsidP="00BC400E">
      <w:pPr>
        <w:rPr>
          <w:b w:val="0"/>
          <w:sz w:val="28"/>
          <w:szCs w:val="28"/>
        </w:rPr>
      </w:pPr>
      <w:r w:rsidRPr="001F7E9F">
        <w:rPr>
          <w:b w:val="0"/>
          <w:sz w:val="28"/>
          <w:szCs w:val="28"/>
        </w:rPr>
        <w:t>Члены комиссии:</w:t>
      </w:r>
    </w:p>
    <w:p w:rsidR="00BC400E" w:rsidRPr="001F7E9F" w:rsidRDefault="00BC400E" w:rsidP="00BC400E">
      <w:pPr>
        <w:rPr>
          <w:b w:val="0"/>
          <w:sz w:val="28"/>
          <w:szCs w:val="28"/>
        </w:rPr>
      </w:pPr>
    </w:p>
    <w:p w:rsidR="00BC400E" w:rsidRPr="001F7E9F" w:rsidRDefault="00BC400E" w:rsidP="00BC400E">
      <w:pPr>
        <w:rPr>
          <w:b w:val="0"/>
          <w:sz w:val="28"/>
          <w:szCs w:val="28"/>
        </w:rPr>
      </w:pPr>
      <w:r w:rsidRPr="001F7E9F">
        <w:rPr>
          <w:b w:val="0"/>
          <w:sz w:val="28"/>
          <w:szCs w:val="28"/>
        </w:rPr>
        <w:t>__________ /</w:t>
      </w:r>
      <w:proofErr w:type="spellStart"/>
      <w:r w:rsidRPr="001F7E9F">
        <w:rPr>
          <w:b w:val="0"/>
          <w:sz w:val="28"/>
          <w:szCs w:val="28"/>
        </w:rPr>
        <w:t>Казакеева</w:t>
      </w:r>
      <w:proofErr w:type="spellEnd"/>
      <w:r w:rsidRPr="001F7E9F">
        <w:rPr>
          <w:b w:val="0"/>
          <w:sz w:val="28"/>
          <w:szCs w:val="28"/>
        </w:rPr>
        <w:t xml:space="preserve"> Г.А./</w:t>
      </w:r>
    </w:p>
    <w:p w:rsidR="00BC400E" w:rsidRPr="001F7E9F" w:rsidRDefault="00BC400E" w:rsidP="00BC400E">
      <w:pPr>
        <w:rPr>
          <w:b w:val="0"/>
          <w:sz w:val="28"/>
          <w:szCs w:val="28"/>
        </w:rPr>
      </w:pPr>
    </w:p>
    <w:p w:rsidR="00BC400E" w:rsidRPr="001F7E9F" w:rsidRDefault="00BC400E" w:rsidP="00BC400E">
      <w:pPr>
        <w:rPr>
          <w:b w:val="0"/>
          <w:sz w:val="28"/>
          <w:szCs w:val="28"/>
        </w:rPr>
      </w:pPr>
      <w:r w:rsidRPr="001F7E9F">
        <w:rPr>
          <w:b w:val="0"/>
          <w:sz w:val="28"/>
          <w:szCs w:val="28"/>
        </w:rPr>
        <w:t>__________ /</w:t>
      </w:r>
      <w:proofErr w:type="spellStart"/>
      <w:r w:rsidRPr="001F7E9F">
        <w:rPr>
          <w:b w:val="0"/>
          <w:sz w:val="28"/>
          <w:szCs w:val="28"/>
        </w:rPr>
        <w:t>Зайнетдинов</w:t>
      </w:r>
      <w:proofErr w:type="spellEnd"/>
      <w:r w:rsidRPr="001F7E9F">
        <w:rPr>
          <w:b w:val="0"/>
          <w:sz w:val="28"/>
          <w:szCs w:val="28"/>
        </w:rPr>
        <w:t xml:space="preserve"> Ф.Ф./</w:t>
      </w:r>
    </w:p>
    <w:p w:rsidR="00BC400E" w:rsidRPr="001F7E9F" w:rsidRDefault="00BC400E" w:rsidP="00BC400E">
      <w:pPr>
        <w:jc w:val="center"/>
        <w:rPr>
          <w:b w:val="0"/>
          <w:sz w:val="24"/>
          <w:szCs w:val="24"/>
        </w:rPr>
      </w:pPr>
    </w:p>
    <w:p w:rsidR="00BC400E" w:rsidRPr="001F7E9F" w:rsidRDefault="00BC400E" w:rsidP="00BC400E">
      <w:pPr>
        <w:jc w:val="center"/>
        <w:rPr>
          <w:b w:val="0"/>
          <w:sz w:val="24"/>
          <w:szCs w:val="24"/>
        </w:rPr>
      </w:pPr>
    </w:p>
    <w:p w:rsidR="00BC400E" w:rsidRPr="001F7E9F" w:rsidRDefault="00BC400E" w:rsidP="00BC400E">
      <w:pPr>
        <w:jc w:val="center"/>
        <w:rPr>
          <w:b w:val="0"/>
          <w:sz w:val="24"/>
          <w:szCs w:val="24"/>
        </w:rPr>
      </w:pPr>
    </w:p>
    <w:p w:rsidR="00BC400E" w:rsidRPr="001F7E9F" w:rsidRDefault="00BC400E" w:rsidP="00BC400E">
      <w:pPr>
        <w:jc w:val="center"/>
        <w:rPr>
          <w:b w:val="0"/>
          <w:sz w:val="24"/>
          <w:szCs w:val="24"/>
        </w:rPr>
      </w:pPr>
    </w:p>
    <w:p w:rsidR="00BC400E" w:rsidRPr="001F7E9F" w:rsidRDefault="00BC400E" w:rsidP="00BC400E">
      <w:pPr>
        <w:jc w:val="center"/>
        <w:rPr>
          <w:b w:val="0"/>
          <w:sz w:val="24"/>
          <w:szCs w:val="24"/>
        </w:rPr>
      </w:pPr>
    </w:p>
    <w:p w:rsidR="00BC400E" w:rsidRPr="001F7E9F" w:rsidRDefault="00BC400E" w:rsidP="00BC400E">
      <w:pPr>
        <w:jc w:val="center"/>
        <w:rPr>
          <w:b w:val="0"/>
          <w:sz w:val="24"/>
          <w:szCs w:val="24"/>
        </w:rPr>
      </w:pPr>
    </w:p>
    <w:p w:rsidR="00BC400E" w:rsidRPr="001F7E9F" w:rsidRDefault="00BC400E" w:rsidP="00BC400E">
      <w:pPr>
        <w:jc w:val="center"/>
        <w:rPr>
          <w:b w:val="0"/>
          <w:sz w:val="24"/>
          <w:szCs w:val="24"/>
        </w:rPr>
      </w:pPr>
    </w:p>
    <w:p w:rsidR="00BC400E" w:rsidRDefault="00BC400E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1F7E9F" w:rsidRDefault="001F7E9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1F7E9F" w:rsidRDefault="001F7E9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1F7E9F" w:rsidRDefault="001F7E9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1F7E9F" w:rsidRDefault="001F7E9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1F7E9F" w:rsidRDefault="001F7E9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1F7E9F" w:rsidRDefault="001F7E9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1F7E9F" w:rsidRDefault="001F7E9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1F7E9F" w:rsidRDefault="001F7E9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1F7E9F" w:rsidRDefault="001F7E9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1F7E9F" w:rsidRDefault="001F7E9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1F7E9F" w:rsidRDefault="001F7E9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1F7E9F" w:rsidRDefault="001F7E9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1F7E9F" w:rsidRDefault="001F7E9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1F7E9F" w:rsidRDefault="001F7E9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1F7E9F" w:rsidRDefault="001F7E9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1F7E9F" w:rsidRDefault="001F7E9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1F7E9F" w:rsidRDefault="001F7E9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1F7E9F" w:rsidRDefault="001F7E9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1F7E9F" w:rsidRDefault="001F7E9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1F7E9F" w:rsidRDefault="001F7E9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1F7E9F" w:rsidRDefault="001F7E9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1F7E9F" w:rsidRPr="001F7E9F" w:rsidRDefault="001F7E9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sectPr w:rsidR="001F7E9F" w:rsidRPr="001F7E9F" w:rsidSect="00D735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28A7"/>
    <w:multiLevelType w:val="hybridMultilevel"/>
    <w:tmpl w:val="9A564592"/>
    <w:lvl w:ilvl="0" w:tplc="E31A17BA">
      <w:start w:val="1"/>
      <w:numFmt w:val="decimal"/>
      <w:lvlText w:val="%1."/>
      <w:lvlJc w:val="left"/>
      <w:pPr>
        <w:ind w:left="2664" w:hanging="153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CC56BF3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2">
    <w:nsid w:val="23C616C9"/>
    <w:multiLevelType w:val="hybridMultilevel"/>
    <w:tmpl w:val="37F62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825AA5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4">
    <w:nsid w:val="4D3B1277"/>
    <w:multiLevelType w:val="hybridMultilevel"/>
    <w:tmpl w:val="16B475A4"/>
    <w:lvl w:ilvl="0" w:tplc="F2006CE6">
      <w:start w:val="1"/>
      <w:numFmt w:val="decimal"/>
      <w:lvlText w:val="%1."/>
      <w:lvlJc w:val="left"/>
      <w:pPr>
        <w:ind w:left="1173" w:hanging="4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89C1E84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7">
    <w:nsid w:val="5A9D1294"/>
    <w:multiLevelType w:val="multilevel"/>
    <w:tmpl w:val="E552F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29" w:hanging="360"/>
      </w:pPr>
    </w:lvl>
    <w:lvl w:ilvl="2">
      <w:start w:val="1"/>
      <w:numFmt w:val="decimal"/>
      <w:lvlText w:val="%1.%2.%3."/>
      <w:lvlJc w:val="left"/>
      <w:pPr>
        <w:ind w:left="2258" w:hanging="720"/>
      </w:pPr>
    </w:lvl>
    <w:lvl w:ilvl="3">
      <w:start w:val="1"/>
      <w:numFmt w:val="decimal"/>
      <w:lvlText w:val="%1.%2.%3.%4."/>
      <w:lvlJc w:val="left"/>
      <w:pPr>
        <w:ind w:left="3027" w:hanging="720"/>
      </w:pPr>
    </w:lvl>
    <w:lvl w:ilvl="4">
      <w:start w:val="1"/>
      <w:numFmt w:val="decimal"/>
      <w:lvlText w:val="%1.%2.%3.%4.%5."/>
      <w:lvlJc w:val="left"/>
      <w:pPr>
        <w:ind w:left="4156" w:hanging="1080"/>
      </w:pPr>
    </w:lvl>
    <w:lvl w:ilvl="5">
      <w:start w:val="1"/>
      <w:numFmt w:val="decimal"/>
      <w:lvlText w:val="%1.%2.%3.%4.%5.%6."/>
      <w:lvlJc w:val="left"/>
      <w:pPr>
        <w:ind w:left="4925" w:hanging="1080"/>
      </w:pPr>
    </w:lvl>
    <w:lvl w:ilvl="6">
      <w:start w:val="1"/>
      <w:numFmt w:val="decimal"/>
      <w:lvlText w:val="%1.%2.%3.%4.%5.%6.%7."/>
      <w:lvlJc w:val="left"/>
      <w:pPr>
        <w:ind w:left="6054" w:hanging="1440"/>
      </w:pPr>
    </w:lvl>
    <w:lvl w:ilvl="7">
      <w:start w:val="1"/>
      <w:numFmt w:val="decimal"/>
      <w:lvlText w:val="%1.%2.%3.%4.%5.%6.%7.%8."/>
      <w:lvlJc w:val="left"/>
      <w:pPr>
        <w:ind w:left="6823" w:hanging="1440"/>
      </w:pPr>
    </w:lvl>
    <w:lvl w:ilvl="8">
      <w:start w:val="1"/>
      <w:numFmt w:val="decimal"/>
      <w:lvlText w:val="%1.%2.%3.%4.%5.%6.%7.%8.%9."/>
      <w:lvlJc w:val="left"/>
      <w:pPr>
        <w:ind w:left="7952" w:hanging="1800"/>
      </w:pPr>
    </w:lvl>
  </w:abstractNum>
  <w:abstractNum w:abstractNumId="8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>
    <w:nsid w:val="5EA40452"/>
    <w:multiLevelType w:val="hybridMultilevel"/>
    <w:tmpl w:val="7DC0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BC"/>
    <w:rsid w:val="001D17B4"/>
    <w:rsid w:val="001F7E9F"/>
    <w:rsid w:val="00254C25"/>
    <w:rsid w:val="00273DD5"/>
    <w:rsid w:val="002F066B"/>
    <w:rsid w:val="00393FFC"/>
    <w:rsid w:val="003C3B38"/>
    <w:rsid w:val="00505A15"/>
    <w:rsid w:val="005320BF"/>
    <w:rsid w:val="00663435"/>
    <w:rsid w:val="00684BE9"/>
    <w:rsid w:val="006D3E79"/>
    <w:rsid w:val="0079616C"/>
    <w:rsid w:val="00864D80"/>
    <w:rsid w:val="00906D47"/>
    <w:rsid w:val="009352BC"/>
    <w:rsid w:val="00985C4A"/>
    <w:rsid w:val="009A51CF"/>
    <w:rsid w:val="00AD66F0"/>
    <w:rsid w:val="00BC400E"/>
    <w:rsid w:val="00C71476"/>
    <w:rsid w:val="00CD549C"/>
    <w:rsid w:val="00CD5FC8"/>
    <w:rsid w:val="00D37BEA"/>
    <w:rsid w:val="00D56DF7"/>
    <w:rsid w:val="00D735C8"/>
    <w:rsid w:val="00DD59B8"/>
    <w:rsid w:val="00F437B9"/>
    <w:rsid w:val="00F70989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F010-7604-4378-A934-6501C8F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320BF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5320BF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320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0BF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customStyle="1" w:styleId="ConsNonformat">
    <w:name w:val="ConsNonformat"/>
    <w:rsid w:val="006D3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985C4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393FF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93FFC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8">
    <w:name w:val="List Paragraph"/>
    <w:basedOn w:val="a"/>
    <w:uiPriority w:val="34"/>
    <w:qFormat/>
    <w:rsid w:val="00393FF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paragraph" w:styleId="a9">
    <w:name w:val="Body Text"/>
    <w:basedOn w:val="a"/>
    <w:link w:val="aa"/>
    <w:rsid w:val="00D56DF7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56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F066B"/>
    <w:rPr>
      <w:color w:val="0563C1" w:themeColor="hyperlink"/>
      <w:u w:val="single"/>
    </w:rPr>
  </w:style>
  <w:style w:type="paragraph" w:customStyle="1" w:styleId="ConsPlusNormal">
    <w:name w:val="ConsPlusNormal"/>
    <w:rsid w:val="00CD5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CD549C"/>
    <w:rPr>
      <w:rFonts w:ascii="Times New Roman" w:hAnsi="Times New Roman" w:cs="Times New Roman" w:hint="default"/>
      <w:color w:val="106BBE"/>
    </w:rPr>
  </w:style>
  <w:style w:type="paragraph" w:customStyle="1" w:styleId="1">
    <w:name w:val="Без интервала1"/>
    <w:uiPriority w:val="99"/>
    <w:qFormat/>
    <w:rsid w:val="00D735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BC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5FA1ED58-8D2F-4788-98C7-C8794DC3F1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4C47D362-26CF-451E-9F1C-474DD313F8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:8080/bigs/showDocument.html?id=FB95082A-5383-4E3B-821F-73224AA5BBD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3125FB81-C91D-4F27-A139-07E9A1B4E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4598</Words>
  <Characters>26210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cp:lastPrinted>2023-04-01T04:39:00Z</cp:lastPrinted>
  <dcterms:created xsi:type="dcterms:W3CDTF">2023-04-01T04:41:00Z</dcterms:created>
  <dcterms:modified xsi:type="dcterms:W3CDTF">2023-04-01T04:44:00Z</dcterms:modified>
</cp:coreProperties>
</file>