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DC" w:rsidRDefault="004E7FD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4E7FDC" w:rsidRPr="004E7FDC" w:rsidRDefault="004E7FDC" w:rsidP="004E7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4E7FDC">
        <w:rPr>
          <w:rFonts w:ascii="Times New Roman" w:hAnsi="Times New Roman" w:cs="Times New Roman"/>
          <w:sz w:val="28"/>
          <w:szCs w:val="28"/>
        </w:rPr>
        <w:t xml:space="preserve"> о функционировании единого места накопления отработанных ртутьсодержащих ламп</w:t>
      </w:r>
    </w:p>
    <w:p w:rsidR="004E7FDC" w:rsidRPr="004E7FDC" w:rsidRDefault="004E7FDC" w:rsidP="004E7FDC">
      <w:pPr>
        <w:jc w:val="both"/>
        <w:rPr>
          <w:rFonts w:ascii="Times New Roman" w:hAnsi="Times New Roman" w:cs="Times New Roman"/>
          <w:sz w:val="28"/>
          <w:szCs w:val="28"/>
        </w:rPr>
      </w:pPr>
      <w:r w:rsidRPr="004E7FDC">
        <w:rPr>
          <w:rFonts w:ascii="Times New Roman" w:hAnsi="Times New Roman" w:cs="Times New Roman"/>
          <w:sz w:val="28"/>
          <w:szCs w:val="28"/>
        </w:rPr>
        <w:t>В соответствии с п. 5 Правил обращения с отходами производства и потребления в части осветительных устройств, утвержденных постановлением Правительства РФ от 28.12.2020 № 2314 "Об  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информирует о функционировании единого места накопления отработанных ртутьсодержащих ламп в целях последующей их передачи оператору для транспортирования, обработки, утилизации, обезвреживания и хранения.</w:t>
      </w:r>
    </w:p>
    <w:p w:rsidR="004E7FDC" w:rsidRPr="004E7FDC" w:rsidRDefault="004E7FDC" w:rsidP="004E7FDC">
      <w:pPr>
        <w:jc w:val="both"/>
        <w:rPr>
          <w:rFonts w:ascii="Times New Roman" w:hAnsi="Times New Roman" w:cs="Times New Roman"/>
          <w:sz w:val="28"/>
          <w:szCs w:val="28"/>
        </w:rPr>
      </w:pPr>
      <w:r w:rsidRPr="004E7FDC">
        <w:rPr>
          <w:rFonts w:ascii="Times New Roman" w:hAnsi="Times New Roman" w:cs="Times New Roman"/>
          <w:sz w:val="28"/>
          <w:szCs w:val="28"/>
        </w:rPr>
        <w:t xml:space="preserve">Адрес места накопления отработанных ртутьсодержащих ламп: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с.Нижнеарметово</w:t>
      </w:r>
      <w:proofErr w:type="spellEnd"/>
      <w:r w:rsidRPr="004E7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4E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 w:rsidRPr="004E7FD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84б</w:t>
      </w:r>
      <w:r w:rsidRPr="004E7FDC">
        <w:rPr>
          <w:rFonts w:ascii="Times New Roman" w:hAnsi="Times New Roman" w:cs="Times New Roman"/>
          <w:sz w:val="28"/>
          <w:szCs w:val="28"/>
        </w:rPr>
        <w:t xml:space="preserve">. Источник: </w:t>
      </w:r>
      <w:hyperlink r:id="rId4" w:history="1">
        <w:r w:rsidRPr="00A90796">
          <w:rPr>
            <w:rStyle w:val="a3"/>
            <w:rFonts w:ascii="Calibri" w:eastAsia="Calibri" w:hAnsi="Calibri" w:cs="Times New Roman"/>
            <w:sz w:val="28"/>
            <w:szCs w:val="28"/>
            <w:lang w:val="en-US"/>
          </w:rPr>
          <w:t>http</w:t>
        </w:r>
        <w:r w:rsidRPr="00A90796">
          <w:rPr>
            <w:rStyle w:val="a3"/>
            <w:rFonts w:ascii="Calibri" w:eastAsia="Calibri" w:hAnsi="Calibri" w:cs="Times New Roman"/>
            <w:sz w:val="28"/>
            <w:szCs w:val="28"/>
          </w:rPr>
          <w:t>://</w:t>
        </w:r>
        <w:r w:rsidRPr="00A90796">
          <w:rPr>
            <w:rStyle w:val="a3"/>
            <w:rFonts w:ascii="Calibri" w:eastAsia="Calibri" w:hAnsi="Calibri" w:cs="Times New Roman"/>
            <w:sz w:val="28"/>
            <w:szCs w:val="28"/>
            <w:lang w:val="en-US"/>
          </w:rPr>
          <w:t>www</w:t>
        </w:r>
        <w:r w:rsidRPr="00A90796">
          <w:rPr>
            <w:rStyle w:val="a3"/>
            <w:rFonts w:ascii="Calibri" w:eastAsia="Calibri" w:hAnsi="Calibri" w:cs="Times New Roman"/>
            <w:sz w:val="28"/>
            <w:szCs w:val="28"/>
          </w:rPr>
          <w:t>.</w:t>
        </w:r>
        <w:proofErr w:type="spellStart"/>
        <w:r w:rsidRPr="00A90796">
          <w:rPr>
            <w:rStyle w:val="a3"/>
            <w:rFonts w:ascii="Calibri" w:eastAsia="Calibri" w:hAnsi="Calibri" w:cs="Times New Roman"/>
            <w:sz w:val="28"/>
            <w:szCs w:val="28"/>
            <w:lang w:val="en-US"/>
          </w:rPr>
          <w:t>armetovo</w:t>
        </w:r>
        <w:proofErr w:type="spellEnd"/>
        <w:r w:rsidRPr="00A90796">
          <w:rPr>
            <w:rStyle w:val="a3"/>
            <w:rFonts w:ascii="Calibri" w:eastAsia="Calibri" w:hAnsi="Calibri" w:cs="Times New Roman"/>
            <w:sz w:val="28"/>
            <w:szCs w:val="28"/>
          </w:rPr>
          <w:t>.</w:t>
        </w:r>
        <w:proofErr w:type="spellStart"/>
        <w:r w:rsidRPr="00A90796">
          <w:rPr>
            <w:rStyle w:val="a3"/>
            <w:rFonts w:ascii="Calibri" w:eastAsia="Calibri" w:hAnsi="Calibri" w:cs="Times New Roman"/>
            <w:sz w:val="28"/>
            <w:szCs w:val="28"/>
            <w:lang w:val="en-US"/>
          </w:rPr>
          <w:t>ru</w:t>
        </w:r>
        <w:proofErr w:type="spellEnd"/>
        <w:r w:rsidRPr="00A907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4E7FDC" w:rsidRPr="004E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EF"/>
    <w:rsid w:val="000554CE"/>
    <w:rsid w:val="000B28A0"/>
    <w:rsid w:val="0015405A"/>
    <w:rsid w:val="004E7FDC"/>
    <w:rsid w:val="005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C274-ADD9-49C8-BB90-0759419D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t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2024-06-26T12:16:00Z</dcterms:created>
  <dcterms:modified xsi:type="dcterms:W3CDTF">2024-06-26T13:40:00Z</dcterms:modified>
</cp:coreProperties>
</file>